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3AD" w:rsidRDefault="008273AD" w:rsidP="008273AD">
      <w:pPr>
        <w:rPr>
          <w:rFonts w:ascii="方正黑体_GBK" w:eastAsia="方正黑体_GBK"/>
          <w:color w:val="000000"/>
          <w:sz w:val="32"/>
          <w:szCs w:val="32"/>
        </w:rPr>
      </w:pPr>
      <w:r>
        <w:rPr>
          <w:rFonts w:ascii="方正黑体_GBK" w:eastAsia="方正黑体_GBK" w:hint="eastAsia"/>
          <w:color w:val="000000"/>
          <w:sz w:val="32"/>
          <w:szCs w:val="32"/>
        </w:rPr>
        <w:t>附件2</w:t>
      </w:r>
    </w:p>
    <w:p w:rsidR="008273AD" w:rsidRDefault="008273AD" w:rsidP="008273AD">
      <w:pPr>
        <w:spacing w:line="560" w:lineRule="exact"/>
        <w:jc w:val="center"/>
        <w:rPr>
          <w:rFonts w:ascii="方正小标宋_GBK" w:eastAsia="方正小标宋_GBK" w:hint="eastAsia"/>
          <w:color w:val="000000"/>
          <w:sz w:val="44"/>
          <w:szCs w:val="44"/>
        </w:rPr>
      </w:pPr>
      <w:r>
        <w:rPr>
          <w:rFonts w:ascii="方正小标宋_GBK" w:eastAsia="方正小标宋_GBK" w:hint="eastAsia"/>
          <w:color w:val="000000"/>
          <w:sz w:val="44"/>
          <w:szCs w:val="44"/>
        </w:rPr>
        <w:t>初中学生(接种第一剂次和第二剂次)、高中、经贸学院学生（接种第二剂次）预安排</w:t>
      </w:r>
    </w:p>
    <w:p w:rsidR="008273AD" w:rsidRDefault="008273AD" w:rsidP="008273AD">
      <w:pPr>
        <w:spacing w:line="560" w:lineRule="exact"/>
        <w:jc w:val="center"/>
        <w:rPr>
          <w:rFonts w:ascii="方正小标宋_GBK" w:eastAsia="方正小标宋_GBK" w:hint="eastAsia"/>
          <w:color w:val="000000"/>
          <w:sz w:val="44"/>
          <w:szCs w:val="44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1796"/>
        <w:gridCol w:w="1560"/>
        <w:gridCol w:w="2268"/>
        <w:gridCol w:w="2976"/>
      </w:tblGrid>
      <w:tr w:rsidR="008273AD" w:rsidTr="008273AD">
        <w:trPr>
          <w:trHeight w:val="402"/>
          <w:tblHeader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学校名称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预计接种人数（人）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接种点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接种时间</w:t>
            </w: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黔江中学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 w:themeColor="text1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4"/>
                <w:szCs w:val="24"/>
              </w:rPr>
              <w:t>4029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 w:themeColor="text1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4"/>
                <w:szCs w:val="24"/>
              </w:rPr>
              <w:t>属地社区卫生服务中心、中心医院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学校主动与接种点联系人对接，双方共同确定接种时间。务必于9月11日-9月20日完成第二剂次。</w:t>
            </w: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新华中学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3968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民族中学（高中部）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3882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4"/>
                <w:szCs w:val="24"/>
              </w:rPr>
              <w:t>属地社区卫生服务中心、民族医院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职教中心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left"/>
              <w:rPr>
                <w:rFonts w:ascii="方正仿宋_GBK" w:eastAsia="方正仿宋_GBK" w:hint="eastAsia"/>
                <w:color w:val="FF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4"/>
                <w:szCs w:val="24"/>
              </w:rPr>
              <w:t>8451(含708名18岁以上的学生)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属地社区卫生服务中心、中医院（老城校区）、民族医院（新城校区）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国维外国语学校（高中部）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1066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FF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属地社区卫生服务中心、民族医院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黔江初级中学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2499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属地社区卫生服务中心、中心医院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学校主动与接种点联系人对接，双方共同确定接种时间。务必于9月1日-9月10完成第一剂次，10月10日-10月20日完成第二剂次。</w:t>
            </w: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新华初级中学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2677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育才中学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2708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实验中学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2800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城西街道接种点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人民中学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2335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属地社区卫生服务中心、中医院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舟白中学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2749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属地社区卫生服务中心、民族医院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武陵中学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正阳街道接种点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马</w:t>
            </w: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喇</w:t>
            </w:r>
            <w:proofErr w:type="gramEnd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664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马</w:t>
            </w: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喇</w:t>
            </w:r>
            <w:proofErr w:type="gramEnd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镇接种点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黄溪中学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543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黄溪镇</w:t>
            </w:r>
            <w:proofErr w:type="gramEnd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黑溪中学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396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黑溪镇接种点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6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石家中学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306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石家镇接种点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石会中学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石会镇接种点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白石中学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白石镇接种点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濯水中学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濯水镇</w:t>
            </w:r>
            <w:proofErr w:type="gramEnd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南海中学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小南海镇接种点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太极中学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太极乡</w:t>
            </w:r>
            <w:proofErr w:type="gramEnd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阿蓬江</w:t>
            </w:r>
            <w:proofErr w:type="gramEnd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434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阿蓬江</w:t>
            </w:r>
            <w:proofErr w:type="gramEnd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镇接种点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学校主动与接种点联系人对接，双方共同确定接种时间。务必于9月1日-9月10完成第一剂次，10月10日-10月20日完成第二剂次。</w:t>
            </w: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冯家中学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1339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冯家街道接种点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官渡中学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蓬东乡接种点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沙坝学校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908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沙坝镇接种</w:t>
            </w:r>
            <w:proofErr w:type="gramEnd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金溪学校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金溪镇接种点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黎水学校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黎水镇</w:t>
            </w:r>
            <w:proofErr w:type="gramEnd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鹅</w:t>
            </w:r>
            <w:proofErr w:type="gramStart"/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池学校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鹅池镇接种点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民族中学（初中部）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596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正阳街道接种点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国维外国语学校（初中部）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537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属地社区卫生服务中心、民族医院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widowControl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</w:tr>
      <w:tr w:rsidR="008273AD" w:rsidTr="008273AD">
        <w:trPr>
          <w:trHeight w:val="40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经贸学院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jc w:val="center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1700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属地社区卫生服务中心、民族医院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3AD" w:rsidRDefault="008273AD">
            <w:pPr>
              <w:spacing w:line="300" w:lineRule="exact"/>
              <w:rPr>
                <w:rFonts w:ascii="方正仿宋_GBK" w:eastAsia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学校主动与接种点联系人对接，双方共同确定接种时间。务必于9月1日-9月10完成12-14岁学生第一剂次，9月11日-9月20日完成15-17岁学生第二剂次，10月10日-10月20日完成12-14岁学生第二剂次。</w:t>
            </w:r>
          </w:p>
        </w:tc>
      </w:tr>
    </w:tbl>
    <w:p w:rsidR="008273AD" w:rsidRDefault="008273AD" w:rsidP="008273AD">
      <w:pPr>
        <w:rPr>
          <w:rFonts w:hint="eastAsia"/>
          <w:color w:val="000000"/>
        </w:rPr>
      </w:pPr>
    </w:p>
    <w:p w:rsidR="008273AD" w:rsidRDefault="008273AD" w:rsidP="008273AD">
      <w:pPr>
        <w:rPr>
          <w:color w:val="000000"/>
        </w:rPr>
      </w:pPr>
    </w:p>
    <w:p w:rsidR="008273AD" w:rsidRDefault="008273AD" w:rsidP="008273AD">
      <w:pPr>
        <w:rPr>
          <w:rFonts w:ascii="方正黑体_GBK" w:eastAsia="方正黑体_GBK"/>
          <w:color w:val="000000"/>
          <w:sz w:val="32"/>
          <w:szCs w:val="32"/>
        </w:rPr>
      </w:pPr>
    </w:p>
    <w:p w:rsidR="008273AD" w:rsidRDefault="008273AD" w:rsidP="008273AD">
      <w:pPr>
        <w:jc w:val="left"/>
        <w:rPr>
          <w:rFonts w:eastAsia="方正黑体_GBK" w:hint="eastAsia"/>
          <w:sz w:val="32"/>
          <w:szCs w:val="32"/>
        </w:rPr>
      </w:pPr>
    </w:p>
    <w:p w:rsidR="008273AD" w:rsidRDefault="008273AD" w:rsidP="008273AD">
      <w:pPr>
        <w:jc w:val="left"/>
        <w:rPr>
          <w:rFonts w:eastAsia="方正黑体_GBK"/>
          <w:sz w:val="32"/>
          <w:szCs w:val="32"/>
        </w:rPr>
      </w:pPr>
    </w:p>
    <w:p w:rsidR="008273AD" w:rsidRDefault="008273AD" w:rsidP="008273AD">
      <w:pPr>
        <w:jc w:val="left"/>
        <w:rPr>
          <w:rFonts w:eastAsia="方正黑体_GBK"/>
          <w:sz w:val="32"/>
          <w:szCs w:val="32"/>
        </w:rPr>
      </w:pPr>
    </w:p>
    <w:p w:rsidR="008273AD" w:rsidRDefault="008273AD" w:rsidP="008273AD">
      <w:pPr>
        <w:jc w:val="left"/>
        <w:rPr>
          <w:rFonts w:eastAsia="方正黑体_GBK"/>
          <w:sz w:val="32"/>
          <w:szCs w:val="32"/>
        </w:rPr>
      </w:pPr>
    </w:p>
    <w:p w:rsidR="00626E40" w:rsidRPr="008273AD" w:rsidRDefault="00626E40">
      <w:bookmarkStart w:id="0" w:name="_GoBack"/>
      <w:bookmarkEnd w:id="0"/>
    </w:p>
    <w:sectPr w:rsidR="00626E40" w:rsidRPr="008273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B5EA77"/>
    <w:multiLevelType w:val="singleLevel"/>
    <w:tmpl w:val="41B5EA77"/>
    <w:lvl w:ilvl="0">
      <w:start w:val="10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abstractNum w:abstractNumId="1" w15:restartNumberingAfterBreak="0">
    <w:nsid w:val="4587F0F2"/>
    <w:multiLevelType w:val="singleLevel"/>
    <w:tmpl w:val="4587F0F2"/>
    <w:lvl w:ilvl="0">
      <w:start w:val="5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num w:numId="1">
    <w:abstractNumId w:val="1"/>
    <w:lvlOverride w:ilvl="0">
      <w:startOverride w:val="5"/>
    </w:lvlOverride>
  </w:num>
  <w:num w:numId="2">
    <w:abstractNumId w:val="0"/>
    <w:lvlOverride w:ilvl="0">
      <w:startOverride w:val="10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647"/>
    <w:rsid w:val="00626E40"/>
    <w:rsid w:val="00722647"/>
    <w:rsid w:val="0082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D406D7-A96C-4C81-9105-A599777B5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3A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rsid w:val="008273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footer"/>
    <w:basedOn w:val="a"/>
    <w:link w:val="a5"/>
    <w:uiPriority w:val="99"/>
    <w:semiHidden/>
    <w:unhideWhenUsed/>
    <w:qFormat/>
    <w:rsid w:val="008273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semiHidden/>
    <w:qFormat/>
    <w:rsid w:val="008273AD"/>
    <w:rPr>
      <w:rFonts w:ascii="Times New Roman" w:eastAsia="宋体" w:hAnsi="Times New Roman" w:cs="Times New Roman"/>
      <w:sz w:val="18"/>
      <w:szCs w:val="18"/>
    </w:rPr>
  </w:style>
  <w:style w:type="paragraph" w:styleId="a6">
    <w:name w:val="Title"/>
    <w:next w:val="a"/>
    <w:link w:val="a7"/>
    <w:qFormat/>
    <w:rsid w:val="008273AD"/>
    <w:pPr>
      <w:widowControl w:val="0"/>
      <w:spacing w:line="0" w:lineRule="atLeast"/>
      <w:jc w:val="center"/>
    </w:pPr>
    <w:rPr>
      <w:rFonts w:ascii="Arial" w:eastAsia="黑体" w:hAnsi="Arial" w:cs="Times New Roman"/>
      <w:sz w:val="52"/>
      <w:szCs w:val="24"/>
    </w:rPr>
  </w:style>
  <w:style w:type="character" w:customStyle="1" w:styleId="a7">
    <w:name w:val="标题 字符"/>
    <w:basedOn w:val="a0"/>
    <w:link w:val="a6"/>
    <w:rsid w:val="008273AD"/>
    <w:rPr>
      <w:rFonts w:ascii="Arial" w:eastAsia="黑体" w:hAnsi="Arial" w:cs="Times New Roman"/>
      <w:sz w:val="52"/>
      <w:szCs w:val="24"/>
    </w:rPr>
  </w:style>
  <w:style w:type="paragraph" w:styleId="a8">
    <w:name w:val="Plain Text"/>
    <w:basedOn w:val="a"/>
    <w:link w:val="a9"/>
    <w:semiHidden/>
    <w:unhideWhenUsed/>
    <w:qFormat/>
    <w:rsid w:val="008273AD"/>
    <w:pPr>
      <w:widowControl/>
    </w:pPr>
    <w:rPr>
      <w:rFonts w:ascii="宋体" w:hAnsi="Courier New"/>
      <w:kern w:val="0"/>
      <w:sz w:val="24"/>
      <w:szCs w:val="20"/>
    </w:rPr>
  </w:style>
  <w:style w:type="character" w:customStyle="1" w:styleId="a9">
    <w:name w:val="纯文本 字符"/>
    <w:basedOn w:val="a0"/>
    <w:link w:val="a8"/>
    <w:semiHidden/>
    <w:rsid w:val="008273AD"/>
    <w:rPr>
      <w:rFonts w:ascii="宋体" w:eastAsia="宋体" w:hAnsi="Courier New" w:cs="Times New Roman"/>
      <w:kern w:val="0"/>
      <w:sz w:val="24"/>
      <w:szCs w:val="20"/>
    </w:rPr>
  </w:style>
  <w:style w:type="paragraph" w:customStyle="1" w:styleId="1">
    <w:name w:val="列出段落1"/>
    <w:basedOn w:val="a"/>
    <w:uiPriority w:val="34"/>
    <w:qFormat/>
    <w:rsid w:val="008273AD"/>
    <w:pPr>
      <w:widowControl/>
      <w:ind w:firstLineChars="200" w:firstLine="420"/>
    </w:pPr>
    <w:rPr>
      <w:rFonts w:ascii="Calibri" w:hAnsi="Calibri"/>
      <w:szCs w:val="22"/>
    </w:rPr>
  </w:style>
  <w:style w:type="character" w:customStyle="1" w:styleId="10">
    <w:name w:val="标题 1 字符"/>
    <w:uiPriority w:val="9"/>
    <w:qFormat/>
    <w:rsid w:val="008273AD"/>
    <w:rPr>
      <w:rFonts w:ascii="宋体" w:eastAsia="宋体" w:hAnsi="宋体" w:hint="eastAsia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92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2021-08-16T06:30:00Z</dcterms:created>
  <dcterms:modified xsi:type="dcterms:W3CDTF">2021-08-16T06:30:00Z</dcterms:modified>
</cp:coreProperties>
</file>