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6250" w:rsidRPr="00716250" w:rsidRDefault="00716250" w:rsidP="00716250">
      <w:pPr>
        <w:jc w:val="center"/>
        <w:rPr>
          <w:rFonts w:ascii="Times New Roman" w:eastAsia="黑体" w:hAnsi="Times New Roman" w:cs="Times New Roman"/>
          <w:b/>
          <w:bCs/>
          <w:color w:val="FF0000"/>
          <w:w w:val="40"/>
          <w:kern w:val="0"/>
          <w:sz w:val="144"/>
          <w:szCs w:val="144"/>
        </w:rPr>
      </w:pPr>
      <w:r w:rsidRPr="00716250">
        <w:rPr>
          <w:rFonts w:ascii="Times New Roman" w:eastAsia="黑体" w:hAnsi="Times New Roman" w:cs="Times New Roman"/>
          <w:b/>
          <w:bCs/>
          <w:color w:val="FF0000"/>
          <w:w w:val="40"/>
          <w:kern w:val="0"/>
          <w:sz w:val="144"/>
          <w:szCs w:val="144"/>
        </w:rPr>
        <w:t>重庆市黔江区科学技术</w:t>
      </w:r>
      <w:r w:rsidRPr="00716250">
        <w:rPr>
          <w:rFonts w:ascii="Times New Roman" w:eastAsia="黑体" w:hAnsi="Times New Roman" w:cs="Times New Roman" w:hint="eastAsia"/>
          <w:b/>
          <w:bCs/>
          <w:color w:val="FF0000"/>
          <w:w w:val="40"/>
          <w:kern w:val="0"/>
          <w:sz w:val="144"/>
          <w:szCs w:val="144"/>
        </w:rPr>
        <w:t>局</w:t>
      </w:r>
      <w:r w:rsidRPr="00716250">
        <w:rPr>
          <w:rFonts w:ascii="Times New Roman" w:eastAsia="黑体" w:hAnsi="Times New Roman" w:cs="Times New Roman"/>
          <w:b/>
          <w:bCs/>
          <w:color w:val="FF0000"/>
          <w:w w:val="40"/>
          <w:kern w:val="0"/>
          <w:sz w:val="144"/>
          <w:szCs w:val="144"/>
        </w:rPr>
        <w:t>电子公文</w:t>
      </w:r>
    </w:p>
    <w:p w:rsidR="00716250" w:rsidRPr="00716250" w:rsidRDefault="00716250" w:rsidP="00716250">
      <w:pPr>
        <w:spacing w:line="560" w:lineRule="exact"/>
        <w:ind w:firstLineChars="50" w:firstLine="160"/>
        <w:rPr>
          <w:rFonts w:ascii="Times New Roman" w:eastAsia="方正仿宋_GBK" w:hAnsi="Times New Roman" w:cs="Times New Roman"/>
          <w:sz w:val="32"/>
          <w:szCs w:val="32"/>
        </w:rPr>
      </w:pPr>
      <w:r w:rsidRPr="00716250">
        <w:rPr>
          <w:rFonts w:ascii="Times New Roman" w:eastAsia="方正仿宋_GBK" w:hAnsi="Times New Roman" w:cs="Times New Roman"/>
          <w:sz w:val="32"/>
          <w:szCs w:val="32"/>
        </w:rPr>
        <w:t>黔江科</w:t>
      </w:r>
      <w:r w:rsidRPr="00716250">
        <w:rPr>
          <w:rFonts w:ascii="Times New Roman" w:eastAsia="方正仿宋_GBK" w:hAnsi="Times New Roman" w:cs="Times New Roman" w:hint="eastAsia"/>
          <w:sz w:val="32"/>
          <w:szCs w:val="32"/>
        </w:rPr>
        <w:t>局</w:t>
      </w:r>
      <w:r w:rsidRPr="00716250">
        <w:rPr>
          <w:rFonts w:ascii="Times New Roman" w:eastAsia="方正仿宋_GBK" w:hAnsi="Times New Roman" w:cs="Times New Roman"/>
          <w:sz w:val="32"/>
          <w:szCs w:val="32"/>
        </w:rPr>
        <w:t>发</w:t>
      </w:r>
      <w:r w:rsidRPr="00E60A3A">
        <w:rPr>
          <w:rFonts w:ascii="Times New Roman" w:eastAsia="方正仿宋_GBK" w:hAnsi="Times New Roman" w:cs="Times New Roman"/>
          <w:sz w:val="32"/>
          <w:szCs w:val="32"/>
        </w:rPr>
        <w:t>〔</w:t>
      </w:r>
      <w:r w:rsidRPr="00E60A3A">
        <w:rPr>
          <w:rFonts w:ascii="Times New Roman" w:eastAsia="方正仿宋_GBK" w:hAnsi="Times New Roman" w:cs="Times New Roman"/>
          <w:sz w:val="32"/>
          <w:szCs w:val="32"/>
        </w:rPr>
        <w:t>20</w:t>
      </w:r>
      <w:r w:rsidRPr="00E60A3A">
        <w:rPr>
          <w:rFonts w:ascii="Times New Roman" w:eastAsia="方正仿宋_GBK" w:hAnsi="Times New Roman" w:cs="Times New Roman" w:hint="eastAsia"/>
          <w:sz w:val="32"/>
          <w:szCs w:val="32"/>
        </w:rPr>
        <w:t>23</w:t>
      </w:r>
      <w:r w:rsidRPr="00E60A3A">
        <w:rPr>
          <w:rFonts w:ascii="Times New Roman" w:eastAsia="方正仿宋_GBK" w:hAnsi="Times New Roman" w:cs="Times New Roman"/>
          <w:sz w:val="32"/>
          <w:szCs w:val="32"/>
        </w:rPr>
        <w:t>〕</w:t>
      </w:r>
      <w:r w:rsidRPr="00E60A3A">
        <w:rPr>
          <w:rFonts w:ascii="Times New Roman" w:eastAsia="方正仿宋_GBK" w:hAnsi="Times New Roman" w:cs="Times New Roman" w:hint="eastAsia"/>
          <w:sz w:val="32"/>
          <w:szCs w:val="32"/>
        </w:rPr>
        <w:t>29</w:t>
      </w:r>
      <w:r w:rsidRPr="00E60A3A">
        <w:rPr>
          <w:rFonts w:ascii="Times New Roman" w:eastAsia="方正仿宋_GBK" w:hAnsi="Times New Roman" w:cs="Times New Roman"/>
          <w:sz w:val="32"/>
          <w:szCs w:val="32"/>
        </w:rPr>
        <w:t>号</w:t>
      </w:r>
      <w:r w:rsidRPr="00716250">
        <w:rPr>
          <w:rFonts w:ascii="Times New Roman" w:eastAsia="方正仿宋_GBK" w:hAnsi="Times New Roman" w:cs="Times New Roman"/>
          <w:sz w:val="32"/>
          <w:szCs w:val="32"/>
        </w:rPr>
        <w:t xml:space="preserve">            </w:t>
      </w:r>
      <w:r w:rsidRPr="00716250">
        <w:rPr>
          <w:rFonts w:ascii="Times New Roman" w:eastAsia="方正仿宋_GBK" w:hAnsi="Times New Roman" w:cs="Times New Roman" w:hint="eastAsia"/>
          <w:sz w:val="32"/>
          <w:szCs w:val="32"/>
        </w:rPr>
        <w:t xml:space="preserve">  </w:t>
      </w:r>
      <w:bookmarkStart w:id="0" w:name="_GoBack"/>
      <w:bookmarkEnd w:id="0"/>
      <w:r w:rsidRPr="00716250">
        <w:rPr>
          <w:rFonts w:ascii="Times New Roman" w:eastAsia="方正仿宋_GBK" w:hAnsi="Times New Roman" w:cs="Times New Roman"/>
          <w:sz w:val="32"/>
          <w:szCs w:val="32"/>
        </w:rPr>
        <w:t>电子公文专用章</w:t>
      </w:r>
      <w:r w:rsidR="00BD5D5D">
        <w:rPr>
          <w:rFonts w:ascii="Times New Roman" w:eastAsia="方正仿宋_GBK" w:hAnsi="Times New Roman" w:cs="Times New Roman" w:hint="eastAsia"/>
          <w:sz w:val="32"/>
          <w:szCs w:val="32"/>
        </w:rPr>
        <w:t>：</w:t>
      </w:r>
    </w:p>
    <w:p w:rsidR="00716250" w:rsidRPr="00716250" w:rsidRDefault="00716250" w:rsidP="00716250">
      <w:pPr>
        <w:spacing w:line="560" w:lineRule="exact"/>
        <w:rPr>
          <w:rFonts w:ascii="Times New Roman" w:eastAsia="方正小标宋_GBK" w:hAnsi="Times New Roman" w:cs="方正小标宋_GBK"/>
          <w:color w:val="1D1B11"/>
          <w:sz w:val="44"/>
          <w:szCs w:val="44"/>
        </w:rPr>
      </w:pPr>
      <w:r w:rsidRPr="00716250">
        <w:rPr>
          <w:rFonts w:ascii="Times New Roman" w:eastAsia="方正仿宋_GBK" w:hAnsi="Times New Roman" w:cs="Times New Roman"/>
          <w:sz w:val="32"/>
          <w:szCs w:val="32"/>
        </w:rPr>
        <w:t xml:space="preserve">                                   </w:t>
      </w:r>
      <w:r w:rsidR="00D9531C">
        <w:rPr>
          <w:rFonts w:ascii="Times New Roman" w:eastAsia="方正仿宋_GBK" w:hAnsi="Times New Roman" w:cs="Times New Roman" w:hint="eastAsia"/>
          <w:sz w:val="32"/>
          <w:szCs w:val="32"/>
        </w:rPr>
        <w:t xml:space="preserve"> </w:t>
      </w:r>
      <w:r w:rsidRPr="00716250">
        <w:rPr>
          <w:rFonts w:ascii="Times New Roman" w:eastAsia="方正仿宋_GBK" w:hAnsi="Times New Roman" w:cs="Times New Roman" w:hint="eastAsia"/>
          <w:sz w:val="32"/>
          <w:szCs w:val="32"/>
        </w:rPr>
        <w:t xml:space="preserve">  </w:t>
      </w:r>
      <w:r w:rsidRPr="00716250">
        <w:rPr>
          <w:rFonts w:ascii="Times New Roman" w:eastAsia="方正仿宋_GBK" w:hAnsi="Times New Roman" w:cs="Times New Roman"/>
          <w:sz w:val="32"/>
          <w:szCs w:val="32"/>
        </w:rPr>
        <w:t>核收</w:t>
      </w:r>
      <w:r w:rsidR="00BD5D5D">
        <w:rPr>
          <w:rFonts w:ascii="Times New Roman" w:eastAsia="方正仿宋_GBK" w:hAnsi="Times New Roman" w:cs="Times New Roman" w:hint="eastAsia"/>
          <w:sz w:val="32"/>
          <w:szCs w:val="32"/>
        </w:rPr>
        <w:t>：</w:t>
      </w:r>
    </w:p>
    <w:p w:rsidR="00E60A3A" w:rsidRPr="00E60A3A" w:rsidRDefault="00E60A3A" w:rsidP="00716250">
      <w:pPr>
        <w:spacing w:line="700" w:lineRule="exact"/>
        <w:rPr>
          <w:rFonts w:ascii="Times New Roman" w:eastAsia="方正仿宋_GBK" w:hAnsi="Times New Roman" w:cs="Times New Roman"/>
          <w:sz w:val="32"/>
          <w:szCs w:val="24"/>
        </w:rPr>
      </w:pPr>
    </w:p>
    <w:p w:rsidR="00E60A3A" w:rsidRPr="00E60A3A" w:rsidRDefault="00E60A3A" w:rsidP="00716250">
      <w:pPr>
        <w:adjustRightInd w:val="0"/>
        <w:snapToGrid w:val="0"/>
        <w:spacing w:line="594" w:lineRule="exact"/>
        <w:jc w:val="center"/>
        <w:rPr>
          <w:rFonts w:ascii="Times New Roman" w:eastAsia="方正小标宋_GBK" w:hAnsi="Times New Roman" w:cs="方正小标宋_GBK"/>
          <w:color w:val="1D1B11"/>
          <w:sz w:val="44"/>
          <w:szCs w:val="44"/>
        </w:rPr>
      </w:pPr>
      <w:r w:rsidRPr="00E60A3A">
        <w:rPr>
          <w:rFonts w:ascii="Times New Roman" w:eastAsia="方正小标宋_GBK" w:hAnsi="Times New Roman" w:cs="方正小标宋_GBK" w:hint="eastAsia"/>
          <w:color w:val="1D1B11"/>
          <w:sz w:val="44"/>
          <w:szCs w:val="44"/>
        </w:rPr>
        <w:t>重庆市黔江区科学技术局</w:t>
      </w:r>
    </w:p>
    <w:p w:rsidR="00E60A3A" w:rsidRPr="00E60A3A" w:rsidRDefault="00E60A3A" w:rsidP="00716250">
      <w:pPr>
        <w:adjustRightInd w:val="0"/>
        <w:snapToGrid w:val="0"/>
        <w:spacing w:line="594" w:lineRule="exact"/>
        <w:jc w:val="center"/>
        <w:rPr>
          <w:rFonts w:ascii="Times New Roman" w:eastAsia="方正小标宋_GBK" w:hAnsi="Times New Roman" w:cs="方正小标宋_GBK"/>
          <w:color w:val="1D1B11"/>
          <w:sz w:val="44"/>
          <w:szCs w:val="44"/>
        </w:rPr>
      </w:pPr>
      <w:r w:rsidRPr="00E60A3A">
        <w:rPr>
          <w:rFonts w:ascii="Times New Roman" w:eastAsia="方正小标宋_GBK" w:hAnsi="Times New Roman" w:cs="方正小标宋_GBK" w:hint="eastAsia"/>
          <w:color w:val="1D1B11"/>
          <w:sz w:val="44"/>
          <w:szCs w:val="44"/>
        </w:rPr>
        <w:t>关于下达</w:t>
      </w:r>
      <w:r w:rsidRPr="00E60A3A">
        <w:rPr>
          <w:rFonts w:ascii="Times New Roman" w:eastAsia="方正小标宋_GBK" w:hAnsi="Times New Roman" w:cs="方正小标宋_GBK" w:hint="eastAsia"/>
          <w:color w:val="1D1B11"/>
          <w:sz w:val="44"/>
          <w:szCs w:val="44"/>
        </w:rPr>
        <w:t>2023</w:t>
      </w:r>
      <w:r w:rsidRPr="00E60A3A">
        <w:rPr>
          <w:rFonts w:ascii="Times New Roman" w:eastAsia="方正小标宋_GBK" w:hAnsi="Times New Roman" w:cs="方正小标宋_GBK" w:hint="eastAsia"/>
          <w:color w:val="1D1B11"/>
          <w:sz w:val="44"/>
          <w:szCs w:val="44"/>
        </w:rPr>
        <w:t>年黔江区科技计划项目的通知</w:t>
      </w:r>
    </w:p>
    <w:p w:rsidR="00E60A3A" w:rsidRPr="00E60A3A" w:rsidRDefault="00E60A3A" w:rsidP="00716250">
      <w:pPr>
        <w:adjustRightInd w:val="0"/>
        <w:snapToGrid w:val="0"/>
        <w:spacing w:line="594" w:lineRule="exact"/>
        <w:rPr>
          <w:rFonts w:ascii="Times New Roman" w:eastAsia="方正仿宋_GBK" w:hAnsi="Times New Roman" w:cs="Times New Roman"/>
          <w:sz w:val="32"/>
          <w:szCs w:val="32"/>
        </w:rPr>
      </w:pPr>
    </w:p>
    <w:p w:rsidR="00E60A3A" w:rsidRPr="00E60A3A" w:rsidRDefault="00E60A3A" w:rsidP="00716250">
      <w:pPr>
        <w:adjustRightInd w:val="0"/>
        <w:snapToGrid w:val="0"/>
        <w:spacing w:line="594" w:lineRule="exact"/>
        <w:rPr>
          <w:rFonts w:ascii="Times New Roman" w:eastAsia="方正仿宋_GBK" w:hAnsi="Times New Roman" w:cs="方正仿宋_GBK"/>
          <w:sz w:val="32"/>
          <w:szCs w:val="32"/>
        </w:rPr>
      </w:pPr>
      <w:r w:rsidRPr="00E60A3A">
        <w:rPr>
          <w:rFonts w:ascii="Times New Roman" w:eastAsia="方正仿宋_GBK" w:hAnsi="Times New Roman" w:cs="方正仿宋_GBK" w:hint="eastAsia"/>
          <w:sz w:val="32"/>
          <w:szCs w:val="32"/>
        </w:rPr>
        <w:t>各项目承担单位：</w:t>
      </w:r>
    </w:p>
    <w:p w:rsidR="00E60A3A" w:rsidRPr="00E60A3A" w:rsidRDefault="00E60A3A" w:rsidP="00716250">
      <w:pPr>
        <w:adjustRightInd w:val="0"/>
        <w:snapToGrid w:val="0"/>
        <w:spacing w:line="594" w:lineRule="exact"/>
        <w:ind w:firstLineChars="200" w:firstLine="640"/>
        <w:rPr>
          <w:rFonts w:ascii="Times New Roman" w:eastAsia="方正仿宋_GBK" w:hAnsi="Times New Roman" w:cs="方正仿宋_GBK"/>
          <w:sz w:val="32"/>
          <w:szCs w:val="32"/>
        </w:rPr>
      </w:pPr>
      <w:r w:rsidRPr="00E60A3A">
        <w:rPr>
          <w:rFonts w:ascii="Times New Roman" w:eastAsia="方正仿宋_GBK" w:hAnsi="Times New Roman" w:cs="方正仿宋_GBK" w:hint="eastAsia"/>
          <w:sz w:val="32"/>
          <w:szCs w:val="32"/>
        </w:rPr>
        <w:t>经研究决定，现将</w:t>
      </w:r>
      <w:r w:rsidRPr="00E60A3A">
        <w:rPr>
          <w:rFonts w:ascii="Times New Roman" w:eastAsia="方正仿宋_GBK" w:hAnsi="Times New Roman" w:cs="方正仿宋_GBK" w:hint="eastAsia"/>
          <w:sz w:val="32"/>
          <w:szCs w:val="32"/>
        </w:rPr>
        <w:t>2023</w:t>
      </w:r>
      <w:r w:rsidRPr="00E60A3A">
        <w:rPr>
          <w:rFonts w:ascii="Times New Roman" w:eastAsia="方正仿宋_GBK" w:hAnsi="Times New Roman" w:cs="方正仿宋_GBK" w:hint="eastAsia"/>
          <w:sz w:val="32"/>
          <w:szCs w:val="32"/>
        </w:rPr>
        <w:t>年黔江区科技计划项目正式下达给你们，请各单位项目负责人于</w:t>
      </w:r>
      <w:r w:rsidRPr="00E60A3A">
        <w:rPr>
          <w:rFonts w:ascii="Times New Roman" w:eastAsia="方正仿宋_GBK" w:hAnsi="Times New Roman" w:cs="方正仿宋_GBK" w:hint="eastAsia"/>
          <w:sz w:val="32"/>
          <w:szCs w:val="32"/>
        </w:rPr>
        <w:t>2023</w:t>
      </w:r>
      <w:r w:rsidRPr="00E60A3A">
        <w:rPr>
          <w:rFonts w:ascii="Times New Roman" w:eastAsia="方正仿宋_GBK" w:hAnsi="Times New Roman" w:cs="方正仿宋_GBK" w:hint="eastAsia"/>
          <w:sz w:val="32"/>
          <w:szCs w:val="32"/>
        </w:rPr>
        <w:t>年</w:t>
      </w:r>
      <w:r w:rsidRPr="00E60A3A">
        <w:rPr>
          <w:rFonts w:ascii="Times New Roman" w:eastAsia="方正仿宋_GBK" w:hAnsi="Times New Roman" w:cs="方正仿宋_GBK" w:hint="eastAsia"/>
          <w:sz w:val="32"/>
          <w:szCs w:val="32"/>
        </w:rPr>
        <w:t>10</w:t>
      </w:r>
      <w:r w:rsidRPr="00E60A3A">
        <w:rPr>
          <w:rFonts w:ascii="Times New Roman" w:eastAsia="方正仿宋_GBK" w:hAnsi="Times New Roman" w:cs="方正仿宋_GBK" w:hint="eastAsia"/>
          <w:sz w:val="32"/>
          <w:szCs w:val="32"/>
        </w:rPr>
        <w:t>月</w:t>
      </w:r>
      <w:r w:rsidR="00464CC4">
        <w:rPr>
          <w:rFonts w:ascii="Times New Roman" w:eastAsia="方正仿宋_GBK" w:hAnsi="Times New Roman" w:cs="方正仿宋_GBK" w:hint="eastAsia"/>
          <w:sz w:val="32"/>
          <w:szCs w:val="32"/>
        </w:rPr>
        <w:t>18</w:t>
      </w:r>
      <w:r w:rsidRPr="00E60A3A">
        <w:rPr>
          <w:rFonts w:ascii="Times New Roman" w:eastAsia="方正仿宋_GBK" w:hAnsi="Times New Roman" w:cs="方正仿宋_GBK" w:hint="eastAsia"/>
          <w:sz w:val="32"/>
          <w:szCs w:val="32"/>
        </w:rPr>
        <w:t>日（星期</w:t>
      </w:r>
      <w:r w:rsidR="00464CC4">
        <w:rPr>
          <w:rFonts w:ascii="Times New Roman" w:eastAsia="方正仿宋_GBK" w:hAnsi="Times New Roman" w:cs="方正仿宋_GBK" w:hint="eastAsia"/>
          <w:sz w:val="32"/>
          <w:szCs w:val="32"/>
        </w:rPr>
        <w:t>三</w:t>
      </w:r>
      <w:r w:rsidRPr="00E60A3A">
        <w:rPr>
          <w:rFonts w:ascii="Times New Roman" w:eastAsia="方正仿宋_GBK" w:hAnsi="Times New Roman" w:cs="方正仿宋_GBK" w:hint="eastAsia"/>
          <w:sz w:val="32"/>
          <w:szCs w:val="32"/>
        </w:rPr>
        <w:t>）前到区科技局签订项目任务书（逾期不签视作自动放弃）。各项目承担单位要严格按照</w:t>
      </w:r>
      <w:r w:rsidRPr="00E60A3A">
        <w:rPr>
          <w:rFonts w:ascii="Times New Roman" w:eastAsia="方正仿宋_GBK" w:hAnsi="Times New Roman" w:cs="方正仿宋_GBK" w:hint="eastAsia"/>
          <w:kern w:val="0"/>
          <w:sz w:val="32"/>
          <w:szCs w:val="32"/>
        </w:rPr>
        <w:t>《重庆市黔江区科研项目管理办法》（黔江科局发〔</w:t>
      </w:r>
      <w:r w:rsidRPr="00E60A3A">
        <w:rPr>
          <w:rFonts w:ascii="Times New Roman" w:eastAsia="方正仿宋_GBK" w:hAnsi="Times New Roman" w:cs="方正仿宋_GBK" w:hint="eastAsia"/>
          <w:kern w:val="0"/>
          <w:sz w:val="32"/>
          <w:szCs w:val="32"/>
        </w:rPr>
        <w:t>2019</w:t>
      </w:r>
      <w:r w:rsidRPr="00E60A3A">
        <w:rPr>
          <w:rFonts w:ascii="Times New Roman" w:eastAsia="方正仿宋_GBK" w:hAnsi="Times New Roman" w:cs="方正仿宋_GBK" w:hint="eastAsia"/>
          <w:kern w:val="0"/>
          <w:sz w:val="32"/>
          <w:szCs w:val="32"/>
        </w:rPr>
        <w:t>〕</w:t>
      </w:r>
      <w:r w:rsidRPr="00E60A3A">
        <w:rPr>
          <w:rFonts w:ascii="Times New Roman" w:eastAsia="方正仿宋_GBK" w:hAnsi="Times New Roman" w:cs="方正仿宋_GBK" w:hint="eastAsia"/>
          <w:kern w:val="0"/>
          <w:sz w:val="32"/>
          <w:szCs w:val="32"/>
        </w:rPr>
        <w:t>2</w:t>
      </w:r>
      <w:r w:rsidRPr="00E60A3A">
        <w:rPr>
          <w:rFonts w:ascii="Times New Roman" w:eastAsia="方正仿宋_GBK" w:hAnsi="Times New Roman" w:cs="方正仿宋_GBK" w:hint="eastAsia"/>
          <w:kern w:val="0"/>
          <w:sz w:val="32"/>
          <w:szCs w:val="32"/>
        </w:rPr>
        <w:t>号）文件</w:t>
      </w:r>
      <w:r w:rsidRPr="00E60A3A">
        <w:rPr>
          <w:rFonts w:ascii="Times New Roman" w:eastAsia="方正仿宋_GBK" w:hAnsi="Times New Roman" w:cs="方正仿宋_GBK" w:hint="eastAsia"/>
          <w:sz w:val="32"/>
          <w:szCs w:val="32"/>
        </w:rPr>
        <w:t>规定，根据任务书要求认真组织实施项目。项目完成后，按期办理结题手续报送区科技局（</w:t>
      </w:r>
      <w:r w:rsidR="00BD5D5D" w:rsidRPr="000B2E76">
        <w:rPr>
          <w:rFonts w:ascii="Times New Roman" w:eastAsia="方正仿宋_GBK" w:hAnsi="Times New Roman" w:cs="方正仿宋_GBK" w:hint="eastAsia"/>
          <w:sz w:val="32"/>
          <w:szCs w:val="32"/>
        </w:rPr>
        <w:t>社会发展类</w:t>
      </w:r>
      <w:r w:rsidR="00BD5D5D">
        <w:rPr>
          <w:rFonts w:ascii="Times New Roman" w:eastAsia="方正仿宋_GBK" w:hAnsi="Times New Roman" w:cs="方正仿宋_GBK" w:hint="eastAsia"/>
          <w:sz w:val="32"/>
          <w:szCs w:val="32"/>
        </w:rPr>
        <w:t>项目</w:t>
      </w:r>
      <w:r w:rsidR="00BD5D5D" w:rsidRPr="00E60A3A">
        <w:rPr>
          <w:rFonts w:ascii="Times New Roman" w:eastAsia="方正仿宋_GBK" w:hAnsi="Times New Roman" w:cs="方正仿宋_GBK" w:hint="eastAsia"/>
          <w:sz w:val="32"/>
          <w:szCs w:val="32"/>
        </w:rPr>
        <w:t>联系人：社会发展科技科</w:t>
      </w:r>
      <w:r w:rsidR="00BD5D5D" w:rsidRPr="00E60A3A">
        <w:rPr>
          <w:rFonts w:ascii="Times New Roman" w:eastAsia="方正仿宋_GBK" w:hAnsi="Times New Roman" w:cs="方正仿宋_GBK" w:hint="eastAsia"/>
          <w:sz w:val="32"/>
          <w:szCs w:val="32"/>
        </w:rPr>
        <w:t xml:space="preserve"> </w:t>
      </w:r>
      <w:r w:rsidR="00BD5D5D" w:rsidRPr="00E60A3A">
        <w:rPr>
          <w:rFonts w:ascii="Times New Roman" w:eastAsia="方正仿宋_GBK" w:hAnsi="Times New Roman" w:cs="方正仿宋_GBK" w:hint="eastAsia"/>
          <w:sz w:val="32"/>
          <w:szCs w:val="32"/>
        </w:rPr>
        <w:t>何浩琳，联系电话：</w:t>
      </w:r>
      <w:r w:rsidR="00BD5D5D" w:rsidRPr="00E60A3A">
        <w:rPr>
          <w:rFonts w:ascii="Times New Roman" w:eastAsia="方正仿宋_GBK" w:hAnsi="Times New Roman" w:cs="方正仿宋_GBK" w:hint="eastAsia"/>
          <w:sz w:val="32"/>
          <w:szCs w:val="32"/>
        </w:rPr>
        <w:t>79227284</w:t>
      </w:r>
      <w:r w:rsidR="00BD5D5D">
        <w:rPr>
          <w:rFonts w:ascii="Times New Roman" w:eastAsia="方正仿宋_GBK" w:hAnsi="Times New Roman" w:cs="方正仿宋_GBK" w:hint="eastAsia"/>
          <w:sz w:val="32"/>
          <w:szCs w:val="32"/>
        </w:rPr>
        <w:t>；农业类项目联系人：</w:t>
      </w:r>
      <w:r w:rsidR="00BD5D5D" w:rsidRPr="00E60A3A">
        <w:rPr>
          <w:rFonts w:ascii="Times New Roman" w:eastAsia="方正仿宋_GBK" w:hAnsi="Times New Roman" w:cs="方正仿宋_GBK" w:hint="eastAsia"/>
          <w:sz w:val="32"/>
          <w:szCs w:val="32"/>
        </w:rPr>
        <w:t>农村科技科</w:t>
      </w:r>
      <w:r w:rsidR="00BD5D5D" w:rsidRPr="00E60A3A">
        <w:rPr>
          <w:rFonts w:ascii="Times New Roman" w:eastAsia="方正仿宋_GBK" w:hAnsi="Times New Roman" w:cs="方正仿宋_GBK" w:hint="eastAsia"/>
          <w:sz w:val="32"/>
          <w:szCs w:val="32"/>
        </w:rPr>
        <w:t xml:space="preserve"> </w:t>
      </w:r>
      <w:r w:rsidR="00BD5D5D" w:rsidRPr="00E60A3A">
        <w:rPr>
          <w:rFonts w:ascii="Times New Roman" w:eastAsia="方正仿宋_GBK" w:hAnsi="Times New Roman" w:cs="方正仿宋_GBK" w:hint="eastAsia"/>
          <w:sz w:val="32"/>
          <w:szCs w:val="32"/>
        </w:rPr>
        <w:t>陈滕飞，联系电话：</w:t>
      </w:r>
      <w:r w:rsidR="00BD5D5D" w:rsidRPr="00E60A3A">
        <w:rPr>
          <w:rFonts w:ascii="Times New Roman" w:eastAsia="方正仿宋_GBK" w:hAnsi="Times New Roman" w:cs="方正仿宋_GBK" w:hint="eastAsia"/>
          <w:sz w:val="32"/>
          <w:szCs w:val="32"/>
        </w:rPr>
        <w:t>79227289</w:t>
      </w:r>
      <w:r w:rsidRPr="00E60A3A">
        <w:rPr>
          <w:rFonts w:ascii="Times New Roman" w:eastAsia="方正仿宋_GBK" w:hAnsi="Times New Roman" w:cs="方正仿宋_GBK" w:hint="eastAsia"/>
          <w:sz w:val="32"/>
          <w:szCs w:val="32"/>
        </w:rPr>
        <w:t>）。</w:t>
      </w:r>
    </w:p>
    <w:p w:rsidR="00E60A3A" w:rsidRPr="00E60A3A" w:rsidRDefault="00E60A3A" w:rsidP="00716250">
      <w:pPr>
        <w:spacing w:line="594" w:lineRule="exact"/>
        <w:rPr>
          <w:rFonts w:ascii="Times New Roman" w:eastAsia="宋体" w:hAnsi="Times New Roman" w:cs="Times New Roman"/>
          <w:szCs w:val="24"/>
        </w:rPr>
      </w:pPr>
    </w:p>
    <w:p w:rsidR="00E60A3A" w:rsidRPr="00E60A3A" w:rsidRDefault="00E60A3A" w:rsidP="00BD5D5D">
      <w:pPr>
        <w:adjustRightInd w:val="0"/>
        <w:snapToGrid w:val="0"/>
        <w:spacing w:line="594" w:lineRule="exact"/>
        <w:ind w:firstLineChars="200" w:firstLine="640"/>
        <w:rPr>
          <w:rFonts w:ascii="Times New Roman" w:eastAsia="方正仿宋_GBK" w:hAnsi="Times New Roman" w:cs="Times New Roman"/>
          <w:sz w:val="32"/>
          <w:szCs w:val="32"/>
        </w:rPr>
      </w:pPr>
      <w:r w:rsidRPr="00E60A3A">
        <w:rPr>
          <w:rFonts w:ascii="Times New Roman" w:eastAsia="方正仿宋_GBK" w:hAnsi="Times New Roman" w:cs="Times New Roman" w:hint="eastAsia"/>
          <w:sz w:val="32"/>
          <w:szCs w:val="32"/>
        </w:rPr>
        <w:t>附件：</w:t>
      </w:r>
      <w:r>
        <w:rPr>
          <w:rFonts w:ascii="Times New Roman" w:eastAsia="方正仿宋_GBK" w:hAnsi="Times New Roman" w:cs="Times New Roman" w:hint="eastAsia"/>
          <w:sz w:val="32"/>
          <w:szCs w:val="32"/>
        </w:rPr>
        <w:t>1</w:t>
      </w:r>
      <w:r>
        <w:rPr>
          <w:rFonts w:ascii="Times New Roman" w:eastAsia="方正仿宋_GBK" w:hAnsi="Times New Roman" w:cs="Times New Roman" w:hint="eastAsia"/>
          <w:sz w:val="32"/>
          <w:szCs w:val="32"/>
        </w:rPr>
        <w:t>．</w:t>
      </w:r>
      <w:r w:rsidRPr="00E60A3A">
        <w:rPr>
          <w:rFonts w:ascii="Times New Roman" w:eastAsia="方正仿宋_GBK" w:hAnsi="Times New Roman" w:cs="Times New Roman" w:hint="eastAsia"/>
          <w:sz w:val="32"/>
          <w:szCs w:val="32"/>
        </w:rPr>
        <w:t>重庆市黔江区科学技术局</w:t>
      </w:r>
      <w:r w:rsidRPr="00E60A3A">
        <w:rPr>
          <w:rFonts w:ascii="Times New Roman" w:eastAsia="方正仿宋_GBK" w:hAnsi="Times New Roman" w:cs="Times New Roman"/>
          <w:sz w:val="32"/>
          <w:szCs w:val="32"/>
        </w:rPr>
        <w:t>20</w:t>
      </w:r>
      <w:bookmarkStart w:id="1" w:name="_Hlt326072760"/>
      <w:bookmarkStart w:id="2" w:name="_Hlt326072761"/>
      <w:bookmarkEnd w:id="1"/>
      <w:bookmarkEnd w:id="2"/>
      <w:r w:rsidRPr="00E60A3A">
        <w:rPr>
          <w:rFonts w:ascii="Times New Roman" w:eastAsia="方正仿宋_GBK" w:hAnsi="Times New Roman" w:cs="Times New Roman" w:hint="eastAsia"/>
          <w:sz w:val="32"/>
          <w:szCs w:val="32"/>
        </w:rPr>
        <w:t>23</w:t>
      </w:r>
      <w:r w:rsidRPr="00E60A3A">
        <w:rPr>
          <w:rFonts w:ascii="Times New Roman" w:eastAsia="方正仿宋_GBK" w:hAnsi="Times New Roman" w:cs="Times New Roman"/>
          <w:sz w:val="32"/>
          <w:szCs w:val="32"/>
        </w:rPr>
        <w:t>年</w:t>
      </w:r>
      <w:bookmarkStart w:id="3" w:name="_Hlt326072837"/>
      <w:bookmarkStart w:id="4" w:name="_Hlt326072783"/>
      <w:bookmarkStart w:id="5" w:name="_Hlt326072838"/>
      <w:bookmarkStart w:id="6" w:name="_Hlt326072782"/>
      <w:bookmarkEnd w:id="3"/>
      <w:bookmarkEnd w:id="4"/>
      <w:bookmarkEnd w:id="5"/>
      <w:bookmarkEnd w:id="6"/>
      <w:r w:rsidRPr="00E60A3A">
        <w:rPr>
          <w:rFonts w:ascii="Times New Roman" w:eastAsia="方正仿宋_GBK" w:hAnsi="Times New Roman" w:cs="Times New Roman"/>
          <w:sz w:val="32"/>
          <w:szCs w:val="32"/>
        </w:rPr>
        <w:t>黔江区科技计划</w:t>
      </w:r>
    </w:p>
    <w:p w:rsidR="00E60A3A" w:rsidRPr="00E60A3A" w:rsidRDefault="00E60A3A" w:rsidP="00BD5D5D">
      <w:pPr>
        <w:adjustRightInd w:val="0"/>
        <w:snapToGrid w:val="0"/>
        <w:spacing w:line="594" w:lineRule="exact"/>
        <w:rPr>
          <w:rFonts w:ascii="Times New Roman" w:eastAsia="方正仿宋_GBK" w:hAnsi="Times New Roman" w:cs="Times New Roman"/>
          <w:sz w:val="32"/>
          <w:szCs w:val="32"/>
        </w:rPr>
      </w:pPr>
      <w:r w:rsidRPr="00E60A3A">
        <w:rPr>
          <w:rFonts w:ascii="Times New Roman" w:eastAsia="方正仿宋_GBK" w:hAnsi="Times New Roman" w:cs="Times New Roman" w:hint="eastAsia"/>
          <w:sz w:val="32"/>
          <w:szCs w:val="32"/>
        </w:rPr>
        <w:t xml:space="preserve">             </w:t>
      </w:r>
      <w:r w:rsidRPr="00E60A3A">
        <w:rPr>
          <w:rFonts w:ascii="Times New Roman" w:eastAsia="方正仿宋_GBK" w:hAnsi="Times New Roman" w:cs="Times New Roman"/>
          <w:sz w:val="32"/>
          <w:szCs w:val="32"/>
        </w:rPr>
        <w:t>项目表</w:t>
      </w:r>
    </w:p>
    <w:p w:rsidR="00E60A3A" w:rsidRPr="00E60A3A" w:rsidRDefault="00E60A3A" w:rsidP="00BD5D5D">
      <w:pPr>
        <w:adjustRightInd w:val="0"/>
        <w:snapToGrid w:val="0"/>
        <w:spacing w:line="594" w:lineRule="exact"/>
        <w:ind w:firstLineChars="500" w:firstLine="160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lastRenderedPageBreak/>
        <w:t>2</w:t>
      </w:r>
      <w:r>
        <w:rPr>
          <w:rFonts w:ascii="Times New Roman" w:eastAsia="方正仿宋_GBK" w:hAnsi="Times New Roman" w:cs="Times New Roman" w:hint="eastAsia"/>
          <w:sz w:val="32"/>
          <w:szCs w:val="32"/>
        </w:rPr>
        <w:t>．</w:t>
      </w:r>
      <w:r w:rsidRPr="00E60A3A">
        <w:rPr>
          <w:rFonts w:ascii="Times New Roman" w:eastAsia="方正仿宋_GBK" w:hAnsi="Times New Roman" w:cs="Times New Roman"/>
          <w:sz w:val="32"/>
          <w:szCs w:val="32"/>
        </w:rPr>
        <w:t>黔江区科技计划项目任务书</w:t>
      </w:r>
    </w:p>
    <w:p w:rsidR="00E60A3A" w:rsidRPr="00E60A3A" w:rsidRDefault="00E60A3A" w:rsidP="00716250">
      <w:pPr>
        <w:spacing w:line="594" w:lineRule="exact"/>
        <w:rPr>
          <w:rFonts w:ascii="Calibri" w:eastAsia="宋体" w:hAnsi="Calibri" w:cs="Times New Roman"/>
          <w:szCs w:val="24"/>
        </w:rPr>
      </w:pPr>
    </w:p>
    <w:p w:rsidR="00E60A3A" w:rsidRPr="00E60A3A" w:rsidRDefault="00E60A3A" w:rsidP="00716250">
      <w:pPr>
        <w:adjustRightInd w:val="0"/>
        <w:snapToGrid w:val="0"/>
        <w:spacing w:line="594" w:lineRule="exact"/>
        <w:rPr>
          <w:rFonts w:ascii="Times New Roman" w:eastAsia="方正仿宋_GBK" w:hAnsi="Times New Roman" w:cs="Times New Roman"/>
          <w:szCs w:val="21"/>
        </w:rPr>
      </w:pPr>
    </w:p>
    <w:p w:rsidR="00E60A3A" w:rsidRPr="00E60A3A" w:rsidRDefault="00E60A3A" w:rsidP="00716250">
      <w:pPr>
        <w:adjustRightInd w:val="0"/>
        <w:snapToGrid w:val="0"/>
        <w:spacing w:line="594" w:lineRule="exact"/>
        <w:ind w:right="640"/>
        <w:jc w:val="right"/>
        <w:rPr>
          <w:rFonts w:ascii="Times New Roman" w:eastAsia="方正仿宋_GBK" w:hAnsi="Times New Roman" w:cs="Times New Roman"/>
          <w:sz w:val="32"/>
          <w:szCs w:val="32"/>
        </w:rPr>
      </w:pPr>
      <w:r w:rsidRPr="00E60A3A">
        <w:rPr>
          <w:rFonts w:ascii="Times New Roman" w:eastAsia="方正仿宋_GBK" w:hAnsi="Times New Roman" w:cs="Times New Roman" w:hint="eastAsia"/>
          <w:sz w:val="32"/>
          <w:szCs w:val="32"/>
        </w:rPr>
        <w:t xml:space="preserve">  </w:t>
      </w:r>
      <w:r w:rsidRPr="00E60A3A">
        <w:rPr>
          <w:rFonts w:ascii="Times New Roman" w:eastAsia="方正仿宋_GBK" w:hAnsi="Times New Roman" w:cs="Times New Roman" w:hint="eastAsia"/>
          <w:sz w:val="32"/>
          <w:szCs w:val="32"/>
        </w:rPr>
        <w:t>重庆市黔江区科学技术局</w:t>
      </w:r>
      <w:r w:rsidRPr="00E60A3A">
        <w:rPr>
          <w:rFonts w:ascii="Times New Roman" w:eastAsia="方正仿宋_GBK" w:hAnsi="Times New Roman" w:cs="Times New Roman" w:hint="eastAsia"/>
          <w:sz w:val="32"/>
          <w:szCs w:val="32"/>
        </w:rPr>
        <w:t xml:space="preserve">    </w:t>
      </w:r>
    </w:p>
    <w:p w:rsidR="008B2FC0" w:rsidRPr="00E60A3A" w:rsidRDefault="00E60A3A" w:rsidP="00716250">
      <w:pPr>
        <w:spacing w:line="594" w:lineRule="exact"/>
        <w:ind w:firstLineChars="200" w:firstLine="640"/>
        <w:rPr>
          <w:rFonts w:ascii="Times New Roman" w:eastAsia="方正仿宋_GBK" w:hAnsi="Times New Roman" w:cs="Times New Roman"/>
          <w:sz w:val="32"/>
          <w:szCs w:val="32"/>
        </w:rPr>
        <w:sectPr w:rsidR="008B2FC0" w:rsidRPr="00E60A3A" w:rsidSect="00E60A3A">
          <w:footerReference w:type="default" r:id="rId8"/>
          <w:footerReference w:type="first" r:id="rId9"/>
          <w:pgSz w:w="11906" w:h="16838"/>
          <w:pgMar w:top="1985" w:right="1446" w:bottom="1644" w:left="1446" w:header="851" w:footer="1474" w:gutter="0"/>
          <w:pgNumType w:fmt="numberInDash"/>
          <w:cols w:space="0"/>
          <w:titlePg/>
          <w:docGrid w:type="lines" w:linePitch="312"/>
        </w:sectPr>
      </w:pPr>
      <w:r>
        <w:rPr>
          <w:rFonts w:ascii="Times New Roman" w:eastAsia="方正仿宋_GBK" w:hAnsi="Times New Roman" w:cs="Times New Roman" w:hint="eastAsia"/>
          <w:sz w:val="32"/>
          <w:szCs w:val="32"/>
        </w:rPr>
        <w:t xml:space="preserve">                          </w:t>
      </w:r>
      <w:r w:rsidRPr="00E60A3A">
        <w:rPr>
          <w:rFonts w:ascii="Times New Roman" w:eastAsia="方正仿宋_GBK" w:hAnsi="Times New Roman" w:cs="Times New Roman" w:hint="eastAsia"/>
          <w:sz w:val="32"/>
          <w:szCs w:val="32"/>
        </w:rPr>
        <w:t xml:space="preserve"> </w:t>
      </w:r>
      <w:r w:rsidR="00464CC4">
        <w:rPr>
          <w:rFonts w:ascii="Times New Roman" w:eastAsia="方正仿宋_GBK" w:hAnsi="Times New Roman" w:cs="Times New Roman" w:hint="eastAsia"/>
          <w:sz w:val="32"/>
          <w:szCs w:val="32"/>
        </w:rPr>
        <w:t xml:space="preserve"> </w:t>
      </w:r>
      <w:r>
        <w:rPr>
          <w:rFonts w:ascii="Times New Roman" w:eastAsia="方正仿宋_GBK" w:hAnsi="Times New Roman" w:cs="Times New Roman" w:hint="eastAsia"/>
          <w:sz w:val="32"/>
          <w:szCs w:val="32"/>
        </w:rPr>
        <w:t xml:space="preserve"> </w:t>
      </w:r>
      <w:r w:rsidRPr="00E60A3A">
        <w:rPr>
          <w:rFonts w:ascii="Times New Roman" w:eastAsia="方正仿宋_GBK" w:hAnsi="Times New Roman" w:cs="Times New Roman"/>
          <w:sz w:val="32"/>
          <w:szCs w:val="32"/>
        </w:rPr>
        <w:t>20</w:t>
      </w:r>
      <w:r w:rsidRPr="00E60A3A">
        <w:rPr>
          <w:rFonts w:ascii="Times New Roman" w:eastAsia="方正仿宋_GBK" w:hAnsi="Times New Roman" w:cs="Times New Roman" w:hint="eastAsia"/>
          <w:sz w:val="32"/>
          <w:szCs w:val="32"/>
        </w:rPr>
        <w:t>23</w:t>
      </w:r>
      <w:r w:rsidRPr="00E60A3A">
        <w:rPr>
          <w:rFonts w:ascii="Times New Roman" w:eastAsia="方正仿宋_GBK" w:hAnsi="Times New Roman" w:cs="Times New Roman"/>
          <w:sz w:val="32"/>
          <w:szCs w:val="32"/>
        </w:rPr>
        <w:t>年</w:t>
      </w:r>
      <w:r w:rsidRPr="00E60A3A">
        <w:rPr>
          <w:rFonts w:ascii="Times New Roman" w:eastAsia="方正仿宋_GBK" w:hAnsi="Times New Roman" w:cs="Times New Roman" w:hint="eastAsia"/>
          <w:sz w:val="32"/>
          <w:szCs w:val="32"/>
        </w:rPr>
        <w:t>10</w:t>
      </w:r>
      <w:r w:rsidRPr="00E60A3A">
        <w:rPr>
          <w:rFonts w:ascii="Times New Roman" w:eastAsia="方正仿宋_GBK" w:hAnsi="Times New Roman" w:cs="Times New Roman"/>
          <w:sz w:val="32"/>
          <w:szCs w:val="32"/>
        </w:rPr>
        <w:t>月</w:t>
      </w:r>
      <w:r w:rsidR="00464CC4">
        <w:rPr>
          <w:rFonts w:ascii="Times New Roman" w:eastAsia="方正仿宋_GBK" w:hAnsi="Times New Roman" w:cs="Times New Roman" w:hint="eastAsia"/>
          <w:sz w:val="32"/>
          <w:szCs w:val="32"/>
        </w:rPr>
        <w:t>10</w:t>
      </w:r>
      <w:r w:rsidRPr="00E60A3A">
        <w:rPr>
          <w:rFonts w:ascii="Times New Roman" w:eastAsia="方正仿宋_GBK" w:hAnsi="Times New Roman" w:cs="Times New Roman"/>
          <w:sz w:val="32"/>
          <w:szCs w:val="32"/>
        </w:rPr>
        <w:t>日</w:t>
      </w:r>
      <w:r>
        <w:rPr>
          <w:rFonts w:ascii="Times New Roman" w:eastAsia="方正仿宋_GBK" w:hAnsi="Times New Roman" w:cs="Times New Roman"/>
          <w:color w:val="000000"/>
          <w:kern w:val="0"/>
          <w:sz w:val="32"/>
          <w:szCs w:val="32"/>
        </w:rPr>
        <w:t xml:space="preserve">      </w:t>
      </w:r>
    </w:p>
    <w:p w:rsidR="00E60A3A" w:rsidRPr="00464CC4" w:rsidRDefault="00E60A3A" w:rsidP="00E60A3A">
      <w:pPr>
        <w:adjustRightInd w:val="0"/>
        <w:snapToGrid w:val="0"/>
        <w:spacing w:line="577" w:lineRule="exact"/>
        <w:jc w:val="left"/>
        <w:rPr>
          <w:rFonts w:ascii="方正黑体_GBK" w:eastAsia="方正黑体_GBK" w:hAnsi="Times New Roman" w:cs="方正黑体_GBK"/>
          <w:sz w:val="32"/>
          <w:szCs w:val="32"/>
        </w:rPr>
      </w:pPr>
      <w:r w:rsidRPr="00464CC4">
        <w:rPr>
          <w:rFonts w:ascii="方正黑体_GBK" w:eastAsia="方正黑体_GBK" w:hAnsi="Times New Roman" w:cs="方正黑体_GBK" w:hint="eastAsia"/>
          <w:sz w:val="32"/>
          <w:szCs w:val="32"/>
        </w:rPr>
        <w:lastRenderedPageBreak/>
        <w:t>附件1</w:t>
      </w:r>
    </w:p>
    <w:p w:rsidR="00E60A3A" w:rsidRPr="00E60A3A" w:rsidRDefault="00E60A3A" w:rsidP="00E60A3A">
      <w:pPr>
        <w:adjustRightInd w:val="0"/>
        <w:snapToGrid w:val="0"/>
        <w:spacing w:line="577" w:lineRule="exact"/>
        <w:jc w:val="center"/>
        <w:rPr>
          <w:rFonts w:ascii="Times New Roman" w:eastAsia="方正小标宋_GBK" w:hAnsi="Times New Roman" w:cs="Times New Roman"/>
          <w:sz w:val="44"/>
          <w:szCs w:val="44"/>
        </w:rPr>
      </w:pPr>
      <w:r w:rsidRPr="00E60A3A">
        <w:rPr>
          <w:rFonts w:ascii="Times New Roman" w:eastAsia="方正小标宋_GBK" w:hAnsi="Times New Roman" w:cs="Times New Roman" w:hint="eastAsia"/>
          <w:sz w:val="44"/>
          <w:szCs w:val="44"/>
        </w:rPr>
        <w:t>重庆市黔江区科学技术局</w:t>
      </w:r>
    </w:p>
    <w:p w:rsidR="00E60A3A" w:rsidRPr="00E60A3A" w:rsidRDefault="00E60A3A" w:rsidP="00194C36">
      <w:pPr>
        <w:adjustRightInd w:val="0"/>
        <w:snapToGrid w:val="0"/>
        <w:spacing w:afterLines="50" w:line="577" w:lineRule="exact"/>
        <w:jc w:val="center"/>
        <w:rPr>
          <w:rFonts w:ascii="Times New Roman" w:eastAsia="方正小标宋_GBK" w:hAnsi="Times New Roman" w:cs="Times New Roman"/>
          <w:sz w:val="44"/>
          <w:szCs w:val="44"/>
        </w:rPr>
      </w:pPr>
      <w:r w:rsidRPr="00E60A3A">
        <w:rPr>
          <w:rFonts w:ascii="Times New Roman" w:eastAsia="方正小标宋_GBK" w:hAnsi="Times New Roman" w:cs="Times New Roman" w:hint="eastAsia"/>
          <w:sz w:val="44"/>
          <w:szCs w:val="44"/>
        </w:rPr>
        <w:t>2023</w:t>
      </w:r>
      <w:r w:rsidRPr="00E60A3A">
        <w:rPr>
          <w:rFonts w:ascii="Times New Roman" w:eastAsia="方正小标宋_GBK" w:hAnsi="Times New Roman" w:cs="Times New Roman" w:hint="eastAsia"/>
          <w:sz w:val="44"/>
          <w:szCs w:val="44"/>
        </w:rPr>
        <w:t>年黔江区科技计划项目表</w:t>
      </w:r>
    </w:p>
    <w:tbl>
      <w:tblPr>
        <w:tblW w:w="150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77"/>
        <w:gridCol w:w="1845"/>
        <w:gridCol w:w="8598"/>
        <w:gridCol w:w="2280"/>
        <w:gridCol w:w="1585"/>
      </w:tblGrid>
      <w:tr w:rsidR="00E60A3A" w:rsidRPr="00DF0691" w:rsidTr="00DF0691">
        <w:trPr>
          <w:trHeight w:val="690"/>
          <w:tblHeader/>
          <w:jc w:val="center"/>
        </w:trPr>
        <w:tc>
          <w:tcPr>
            <w:tcW w:w="777" w:type="dxa"/>
            <w:shd w:val="clear" w:color="auto" w:fill="auto"/>
            <w:vAlign w:val="center"/>
          </w:tcPr>
          <w:p w:rsidR="00E60A3A" w:rsidRPr="00DF0691" w:rsidRDefault="00E60A3A" w:rsidP="00E60A3A">
            <w:pPr>
              <w:widowControl/>
              <w:spacing w:line="340" w:lineRule="exact"/>
              <w:jc w:val="center"/>
              <w:rPr>
                <w:rFonts w:ascii="Times New Roman" w:eastAsia="方正黑体_GBK" w:hAnsi="Times New Roman" w:cs="宋体"/>
                <w:color w:val="000000"/>
                <w:kern w:val="0"/>
                <w:sz w:val="26"/>
                <w:szCs w:val="26"/>
              </w:rPr>
            </w:pPr>
            <w:r w:rsidRPr="00DF0691">
              <w:rPr>
                <w:rFonts w:ascii="Times New Roman" w:eastAsia="方正黑体_GBK" w:hAnsi="Times New Roman" w:cs="宋体" w:hint="eastAsia"/>
                <w:color w:val="000000"/>
                <w:kern w:val="0"/>
                <w:sz w:val="26"/>
                <w:szCs w:val="26"/>
              </w:rPr>
              <w:t>序号</w:t>
            </w:r>
          </w:p>
        </w:tc>
        <w:tc>
          <w:tcPr>
            <w:tcW w:w="1845" w:type="dxa"/>
            <w:shd w:val="clear" w:color="auto" w:fill="auto"/>
            <w:vAlign w:val="center"/>
          </w:tcPr>
          <w:p w:rsidR="00E60A3A" w:rsidRPr="00DF0691" w:rsidRDefault="00E60A3A" w:rsidP="00E60A3A">
            <w:pPr>
              <w:widowControl/>
              <w:spacing w:line="340" w:lineRule="exact"/>
              <w:jc w:val="center"/>
              <w:rPr>
                <w:rFonts w:ascii="Times New Roman" w:eastAsia="方正黑体_GBK" w:hAnsi="Times New Roman" w:cs="宋体"/>
                <w:color w:val="000000"/>
                <w:kern w:val="0"/>
                <w:sz w:val="26"/>
                <w:szCs w:val="26"/>
              </w:rPr>
            </w:pPr>
            <w:r w:rsidRPr="00DF0691">
              <w:rPr>
                <w:rFonts w:ascii="Times New Roman" w:eastAsia="方正黑体_GBK" w:hAnsi="Times New Roman" w:cs="宋体" w:hint="eastAsia"/>
                <w:color w:val="000000"/>
                <w:kern w:val="0"/>
                <w:sz w:val="24"/>
                <w:szCs w:val="24"/>
              </w:rPr>
              <w:t>项目编号</w:t>
            </w:r>
          </w:p>
        </w:tc>
        <w:tc>
          <w:tcPr>
            <w:tcW w:w="8598" w:type="dxa"/>
            <w:shd w:val="clear" w:color="auto" w:fill="auto"/>
            <w:vAlign w:val="center"/>
          </w:tcPr>
          <w:p w:rsidR="00E60A3A" w:rsidRPr="00DF0691" w:rsidRDefault="00E60A3A" w:rsidP="00E60A3A">
            <w:pPr>
              <w:widowControl/>
              <w:spacing w:line="340" w:lineRule="exact"/>
              <w:jc w:val="center"/>
              <w:rPr>
                <w:rFonts w:ascii="Times New Roman" w:eastAsia="方正黑体_GBK" w:hAnsi="Times New Roman" w:cs="宋体"/>
                <w:color w:val="000000"/>
                <w:kern w:val="0"/>
                <w:sz w:val="26"/>
                <w:szCs w:val="26"/>
              </w:rPr>
            </w:pPr>
            <w:r w:rsidRPr="00DF0691">
              <w:rPr>
                <w:rFonts w:ascii="Times New Roman" w:eastAsia="方正黑体_GBK" w:hAnsi="Times New Roman" w:cs="宋体" w:hint="eastAsia"/>
                <w:color w:val="000000"/>
                <w:kern w:val="0"/>
                <w:sz w:val="26"/>
                <w:szCs w:val="26"/>
              </w:rPr>
              <w:t>项目名称</w:t>
            </w:r>
          </w:p>
        </w:tc>
        <w:tc>
          <w:tcPr>
            <w:tcW w:w="2280" w:type="dxa"/>
            <w:shd w:val="clear" w:color="auto" w:fill="auto"/>
            <w:vAlign w:val="center"/>
          </w:tcPr>
          <w:p w:rsidR="00E60A3A" w:rsidRPr="00DF0691" w:rsidRDefault="00E60A3A" w:rsidP="00E60A3A">
            <w:pPr>
              <w:widowControl/>
              <w:spacing w:line="340" w:lineRule="exact"/>
              <w:jc w:val="center"/>
              <w:rPr>
                <w:rFonts w:ascii="Times New Roman" w:eastAsia="方正黑体_GBK" w:hAnsi="Times New Roman" w:cs="宋体"/>
                <w:color w:val="000000"/>
                <w:kern w:val="0"/>
                <w:sz w:val="26"/>
                <w:szCs w:val="26"/>
              </w:rPr>
            </w:pPr>
            <w:r w:rsidRPr="00DF0691">
              <w:rPr>
                <w:rFonts w:ascii="Times New Roman" w:eastAsia="方正黑体_GBK" w:hAnsi="Times New Roman" w:cs="宋体" w:hint="eastAsia"/>
                <w:color w:val="000000"/>
                <w:kern w:val="0"/>
                <w:sz w:val="26"/>
                <w:szCs w:val="26"/>
              </w:rPr>
              <w:t>项目承担单位</w:t>
            </w:r>
          </w:p>
        </w:tc>
        <w:tc>
          <w:tcPr>
            <w:tcW w:w="1585" w:type="dxa"/>
            <w:shd w:val="clear" w:color="auto" w:fill="auto"/>
            <w:vAlign w:val="center"/>
          </w:tcPr>
          <w:p w:rsidR="00E60A3A" w:rsidRPr="00DF0691" w:rsidRDefault="00E60A3A" w:rsidP="00E60A3A">
            <w:pPr>
              <w:widowControl/>
              <w:spacing w:line="340" w:lineRule="exact"/>
              <w:jc w:val="center"/>
              <w:rPr>
                <w:rFonts w:ascii="Times New Roman" w:eastAsia="方正黑体_GBK" w:hAnsi="Times New Roman" w:cs="宋体"/>
                <w:color w:val="000000"/>
                <w:kern w:val="0"/>
                <w:sz w:val="26"/>
                <w:szCs w:val="26"/>
              </w:rPr>
            </w:pPr>
            <w:r w:rsidRPr="00DF0691">
              <w:rPr>
                <w:rFonts w:ascii="Times New Roman" w:eastAsia="方正黑体_GBK" w:hAnsi="Times New Roman" w:cs="宋体" w:hint="eastAsia"/>
                <w:color w:val="000000"/>
                <w:kern w:val="0"/>
                <w:sz w:val="26"/>
                <w:szCs w:val="26"/>
              </w:rPr>
              <w:t>项目负责人</w:t>
            </w:r>
          </w:p>
        </w:tc>
      </w:tr>
      <w:tr w:rsidR="00E60A3A" w:rsidRPr="00DF0691" w:rsidTr="00DF0691">
        <w:trPr>
          <w:trHeight w:val="454"/>
          <w:jc w:val="center"/>
        </w:trPr>
        <w:tc>
          <w:tcPr>
            <w:tcW w:w="15085" w:type="dxa"/>
            <w:gridSpan w:val="5"/>
            <w:shd w:val="clear" w:color="auto" w:fill="auto"/>
            <w:vAlign w:val="center"/>
          </w:tcPr>
          <w:p w:rsidR="00E60A3A" w:rsidRPr="00DF0691" w:rsidRDefault="00E60A3A" w:rsidP="00E60A3A">
            <w:pPr>
              <w:widowControl/>
              <w:spacing w:line="360" w:lineRule="exact"/>
              <w:jc w:val="center"/>
              <w:rPr>
                <w:rFonts w:ascii="Times New Roman" w:eastAsia="方正黑体_GBK" w:hAnsi="Times New Roman" w:cs="宋体"/>
                <w:color w:val="000000"/>
                <w:kern w:val="0"/>
                <w:sz w:val="26"/>
                <w:szCs w:val="26"/>
              </w:rPr>
            </w:pPr>
            <w:r w:rsidRPr="00DF0691">
              <w:rPr>
                <w:rFonts w:ascii="Times New Roman" w:eastAsia="方正黑体_GBK" w:hAnsi="Times New Roman" w:cs="宋体" w:hint="eastAsia"/>
                <w:color w:val="000000"/>
                <w:kern w:val="0"/>
                <w:sz w:val="26"/>
                <w:szCs w:val="26"/>
              </w:rPr>
              <w:t>社会发展类</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2023001</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成像生物标志物多参数集成模型在评价鼻咽癌颈部小淋巴结转移的预测价值</w:t>
            </w:r>
          </w:p>
        </w:tc>
        <w:tc>
          <w:tcPr>
            <w:tcW w:w="2280"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中心医院</w:t>
            </w:r>
          </w:p>
        </w:tc>
        <w:tc>
          <w:tcPr>
            <w:tcW w:w="158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许美凤</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2</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2023002</w:t>
            </w:r>
          </w:p>
        </w:tc>
        <w:tc>
          <w:tcPr>
            <w:tcW w:w="8598"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全程新辅助放化疗在局部晚期直肠癌中的应用研究</w:t>
            </w:r>
          </w:p>
        </w:tc>
        <w:tc>
          <w:tcPr>
            <w:tcW w:w="2280"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中心医院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熊亚立</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3</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2023003</w:t>
            </w:r>
          </w:p>
        </w:tc>
        <w:tc>
          <w:tcPr>
            <w:tcW w:w="8598"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黔江区重点孕产妇管理模式的建立与效果初步评估</w:t>
            </w:r>
          </w:p>
        </w:tc>
        <w:tc>
          <w:tcPr>
            <w:tcW w:w="2280"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中心医院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白</w:t>
            </w:r>
            <w:r w:rsidR="00464CC4">
              <w:rPr>
                <w:rFonts w:ascii="Times New Roman" w:eastAsia="方正仿宋_GBK" w:hAnsi="方正仿宋_GBK"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玲</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4</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2023004</w:t>
            </w:r>
          </w:p>
        </w:tc>
        <w:tc>
          <w:tcPr>
            <w:tcW w:w="8598"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渝东南地区土家族文化背景下</w:t>
            </w:r>
            <w:r w:rsidRPr="00DF0691">
              <w:rPr>
                <w:rFonts w:ascii="Times New Roman" w:eastAsia="方正仿宋_GBK" w:hAnsi="Times New Roman" w:cs="方正仿宋_GBK" w:hint="eastAsia"/>
                <w:color w:val="000000"/>
                <w:kern w:val="0"/>
                <w:sz w:val="22"/>
              </w:rPr>
              <w:t>ICU</w:t>
            </w:r>
            <w:r w:rsidRPr="00DF0691">
              <w:rPr>
                <w:rFonts w:ascii="Times New Roman" w:eastAsia="方正仿宋_GBK" w:hAnsi="方正仿宋_GBK" w:cs="方正仿宋_GBK" w:hint="eastAsia"/>
                <w:color w:val="000000"/>
                <w:kern w:val="0"/>
                <w:sz w:val="22"/>
              </w:rPr>
              <w:t>患者死亡质量与姑息照护需求的调查研究</w:t>
            </w:r>
          </w:p>
        </w:tc>
        <w:tc>
          <w:tcPr>
            <w:tcW w:w="2280"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中心医院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王志娟</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5</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2023005</w:t>
            </w:r>
          </w:p>
        </w:tc>
        <w:tc>
          <w:tcPr>
            <w:tcW w:w="8598"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基于</w:t>
            </w:r>
            <w:r w:rsidRPr="00DF0691">
              <w:rPr>
                <w:rFonts w:ascii="Times New Roman" w:eastAsia="方正仿宋_GBK" w:hAnsi="Times New Roman" w:cs="方正仿宋_GBK" w:hint="eastAsia"/>
                <w:color w:val="000000"/>
                <w:kern w:val="0"/>
                <w:sz w:val="22"/>
              </w:rPr>
              <w:t>MDT</w:t>
            </w:r>
            <w:r w:rsidRPr="00DF0691">
              <w:rPr>
                <w:rFonts w:ascii="Times New Roman" w:eastAsia="方正仿宋_GBK" w:hAnsi="方正仿宋_GBK" w:cs="方正仿宋_GBK" w:hint="eastAsia"/>
                <w:color w:val="000000"/>
                <w:kern w:val="0"/>
                <w:sz w:val="22"/>
              </w:rPr>
              <w:t>模式内镜围术期</w:t>
            </w:r>
            <w:r w:rsidRPr="00DF0691">
              <w:rPr>
                <w:rFonts w:ascii="Times New Roman" w:eastAsia="方正仿宋_GBK" w:hAnsi="Times New Roman" w:cs="方正仿宋_GBK" w:hint="eastAsia"/>
                <w:color w:val="000000"/>
                <w:kern w:val="0"/>
                <w:sz w:val="22"/>
              </w:rPr>
              <w:t>VTE</w:t>
            </w:r>
            <w:r w:rsidRPr="00DF0691">
              <w:rPr>
                <w:rFonts w:ascii="Times New Roman" w:eastAsia="方正仿宋_GBK" w:hAnsi="方正仿宋_GBK" w:cs="方正仿宋_GBK" w:hint="eastAsia"/>
                <w:color w:val="000000"/>
                <w:kern w:val="0"/>
                <w:sz w:val="22"/>
              </w:rPr>
              <w:t>护理管理体系构建的研究</w:t>
            </w:r>
          </w:p>
        </w:tc>
        <w:tc>
          <w:tcPr>
            <w:tcW w:w="2280"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中心医院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邓</w:t>
            </w:r>
            <w:r w:rsidR="00464CC4">
              <w:rPr>
                <w:rFonts w:ascii="Times New Roman" w:eastAsia="方正仿宋_GBK" w:hAnsi="方正仿宋_GBK"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芳</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6</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2023006</w:t>
            </w:r>
          </w:p>
        </w:tc>
        <w:tc>
          <w:tcPr>
            <w:tcW w:w="8598"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腹腔镜胆总管探查一期缝合术治疗胆总管结石的临床疗效研究及运用推广</w:t>
            </w:r>
          </w:p>
        </w:tc>
        <w:tc>
          <w:tcPr>
            <w:tcW w:w="2280"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中心医院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肖</w:t>
            </w:r>
            <w:r w:rsidR="00464CC4">
              <w:rPr>
                <w:rFonts w:ascii="Times New Roman" w:eastAsia="方正仿宋_GBK" w:hAnsi="方正仿宋_GBK"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杰</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7</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2023007</w:t>
            </w:r>
          </w:p>
        </w:tc>
        <w:tc>
          <w:tcPr>
            <w:tcW w:w="8598"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睡眠呼吸暂停低通气综合征对急性缺血性脑卒中患者预后影响的研究</w:t>
            </w:r>
          </w:p>
        </w:tc>
        <w:tc>
          <w:tcPr>
            <w:tcW w:w="2280"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中心医院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张春芳</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8</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2023008</w:t>
            </w:r>
          </w:p>
        </w:tc>
        <w:tc>
          <w:tcPr>
            <w:tcW w:w="8598"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内镜逆行阑尾炎治疗术</w:t>
            </w:r>
            <w:r w:rsidRPr="00DF0691">
              <w:rPr>
                <w:rFonts w:ascii="Times New Roman" w:eastAsia="方正仿宋_GBK" w:hAnsi="Times New Roman" w:cs="方正仿宋_GBK" w:hint="eastAsia"/>
                <w:color w:val="000000"/>
                <w:kern w:val="0"/>
                <w:sz w:val="22"/>
              </w:rPr>
              <w:t>ERAT</w:t>
            </w:r>
            <w:r w:rsidRPr="00DF0691">
              <w:rPr>
                <w:rFonts w:ascii="Times New Roman" w:eastAsia="方正仿宋_GBK" w:hAnsi="方正仿宋_GBK" w:cs="方正仿宋_GBK" w:hint="eastAsia"/>
                <w:color w:val="000000"/>
                <w:kern w:val="0"/>
                <w:sz w:val="22"/>
              </w:rPr>
              <w:t>治疗急性非复杂性阑尾炎疗效评估</w:t>
            </w:r>
          </w:p>
        </w:tc>
        <w:tc>
          <w:tcPr>
            <w:tcW w:w="2280"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中心医院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王于梅</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9</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2023009</w:t>
            </w:r>
          </w:p>
        </w:tc>
        <w:tc>
          <w:tcPr>
            <w:tcW w:w="8598"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改良电切术治疗良性前列腺增生的临床研究</w:t>
            </w:r>
          </w:p>
        </w:tc>
        <w:tc>
          <w:tcPr>
            <w:tcW w:w="2280"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中心医院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李仁举</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10</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2023010</w:t>
            </w:r>
          </w:p>
        </w:tc>
        <w:tc>
          <w:tcPr>
            <w:tcW w:w="8598"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优化急诊抢救流程在急性</w:t>
            </w:r>
            <w:r w:rsidRPr="00DF0691">
              <w:rPr>
                <w:rFonts w:ascii="Times New Roman" w:eastAsia="方正仿宋_GBK" w:hAnsi="Times New Roman" w:cs="方正仿宋_GBK" w:hint="eastAsia"/>
                <w:color w:val="000000"/>
                <w:kern w:val="0"/>
                <w:sz w:val="22"/>
              </w:rPr>
              <w:t>ST</w:t>
            </w:r>
            <w:r w:rsidRPr="00DF0691">
              <w:rPr>
                <w:rFonts w:ascii="Times New Roman" w:eastAsia="方正仿宋_GBK" w:hAnsi="方正仿宋_GBK" w:cs="方正仿宋_GBK" w:hint="eastAsia"/>
                <w:color w:val="000000"/>
                <w:kern w:val="0"/>
                <w:sz w:val="22"/>
              </w:rPr>
              <w:t>段抬高型心肌梗死急诊</w:t>
            </w:r>
            <w:r w:rsidRPr="00DF0691">
              <w:rPr>
                <w:rFonts w:ascii="Times New Roman" w:eastAsia="方正仿宋_GBK" w:hAnsi="Times New Roman" w:cs="方正仿宋_GBK" w:hint="eastAsia"/>
                <w:color w:val="000000"/>
                <w:kern w:val="0"/>
                <w:sz w:val="22"/>
              </w:rPr>
              <w:t>PCI</w:t>
            </w:r>
            <w:r w:rsidRPr="00DF0691">
              <w:rPr>
                <w:rFonts w:ascii="Times New Roman" w:eastAsia="方正仿宋_GBK" w:hAnsi="方正仿宋_GBK" w:cs="方正仿宋_GBK" w:hint="eastAsia"/>
                <w:color w:val="000000"/>
                <w:kern w:val="0"/>
                <w:sz w:val="22"/>
              </w:rPr>
              <w:t>再灌注治疗的效果研究</w:t>
            </w:r>
          </w:p>
        </w:tc>
        <w:tc>
          <w:tcPr>
            <w:tcW w:w="2280"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中心医院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周俊红</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11</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2023011</w:t>
            </w:r>
          </w:p>
        </w:tc>
        <w:tc>
          <w:tcPr>
            <w:tcW w:w="8598"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旋压式止血带在创伤病人院前急救中的应用效果研究</w:t>
            </w:r>
          </w:p>
        </w:tc>
        <w:tc>
          <w:tcPr>
            <w:tcW w:w="2280"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中心医院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谭淑英</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12</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2023012</w:t>
            </w:r>
          </w:p>
        </w:tc>
        <w:tc>
          <w:tcPr>
            <w:tcW w:w="8598"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腰椎间盘突出症非手术治疗疗效相关性因素及干预措施的临床研究</w:t>
            </w:r>
          </w:p>
        </w:tc>
        <w:tc>
          <w:tcPr>
            <w:tcW w:w="2280"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中心医院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王</w:t>
            </w:r>
            <w:r w:rsidR="00464CC4">
              <w:rPr>
                <w:rFonts w:ascii="Times New Roman" w:eastAsia="方正仿宋_GBK" w:hAnsi="方正仿宋_GBK"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辉</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lastRenderedPageBreak/>
              <w:t>13</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2023013</w:t>
            </w:r>
          </w:p>
        </w:tc>
        <w:tc>
          <w:tcPr>
            <w:tcW w:w="8598"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高血压与冠心病患者的铁元素水平及其与血脂异常的关系研究</w:t>
            </w:r>
          </w:p>
        </w:tc>
        <w:tc>
          <w:tcPr>
            <w:tcW w:w="2280"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中心医院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石</w:t>
            </w:r>
            <w:r w:rsidR="00464CC4">
              <w:rPr>
                <w:rFonts w:ascii="Times New Roman" w:eastAsia="方正仿宋_GBK" w:hAnsi="方正仿宋_GBK"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远</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14</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2023014</w:t>
            </w:r>
          </w:p>
        </w:tc>
        <w:tc>
          <w:tcPr>
            <w:tcW w:w="8598"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刃针疗法治疗软组织损伤、颈腰椎综合征疗效研究</w:t>
            </w:r>
          </w:p>
        </w:tc>
        <w:tc>
          <w:tcPr>
            <w:tcW w:w="2280"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中心医院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李庭荣</w:t>
            </w:r>
          </w:p>
        </w:tc>
      </w:tr>
      <w:tr w:rsidR="00E60A3A" w:rsidRPr="00DF0691" w:rsidTr="00DF0691">
        <w:trPr>
          <w:trHeight w:val="454"/>
          <w:jc w:val="center"/>
        </w:trPr>
        <w:tc>
          <w:tcPr>
            <w:tcW w:w="777"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15</w:t>
            </w:r>
          </w:p>
        </w:tc>
        <w:tc>
          <w:tcPr>
            <w:tcW w:w="184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2023015</w:t>
            </w:r>
          </w:p>
        </w:tc>
        <w:tc>
          <w:tcPr>
            <w:tcW w:w="8598"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多学科协作风险预警评估指导下的规范化护理对急性脑梗死桥接取栓患者的影响</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中心医院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梁美琛</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16</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2023016</w:t>
            </w:r>
          </w:p>
        </w:tc>
        <w:tc>
          <w:tcPr>
            <w:tcW w:w="8598"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互联网</w:t>
            </w:r>
            <w:r w:rsidRPr="00DF0691">
              <w:rPr>
                <w:rFonts w:ascii="Times New Roman" w:eastAsia="方正仿宋_GBK" w:hAnsi="Times New Roman" w:cs="方正仿宋_GBK" w:hint="eastAsia"/>
                <w:color w:val="000000"/>
                <w:kern w:val="0"/>
                <w:sz w:val="22"/>
              </w:rPr>
              <w:t>+</w:t>
            </w:r>
            <w:r w:rsidRPr="00DF0691">
              <w:rPr>
                <w:rFonts w:ascii="Times New Roman" w:eastAsia="方正仿宋_GBK" w:hAnsi="方正仿宋_GBK" w:cs="方正仿宋_GBK" w:hint="eastAsia"/>
                <w:color w:val="000000"/>
                <w:kern w:val="0"/>
                <w:sz w:val="22"/>
              </w:rPr>
              <w:t>术后复查随访医护一体化模式对鼻内窥镜下泪囊鼻腔吻合术后护理的应用研究</w:t>
            </w:r>
          </w:p>
        </w:tc>
        <w:tc>
          <w:tcPr>
            <w:tcW w:w="2280"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中心医院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雷明英</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17</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2023017</w:t>
            </w:r>
          </w:p>
        </w:tc>
        <w:tc>
          <w:tcPr>
            <w:tcW w:w="8598"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后疫情时代儿童社区获得性肺炎病原学研究</w:t>
            </w:r>
          </w:p>
        </w:tc>
        <w:tc>
          <w:tcPr>
            <w:tcW w:w="2280"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中心医院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欧连声</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18</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2023018</w:t>
            </w:r>
          </w:p>
        </w:tc>
        <w:tc>
          <w:tcPr>
            <w:tcW w:w="8598"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青少年抑郁症患者自伤行为与生命态度及应对方式的相关性研究</w:t>
            </w:r>
          </w:p>
        </w:tc>
        <w:tc>
          <w:tcPr>
            <w:tcW w:w="2280"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中心医院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庞智生</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19</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2023019</w:t>
            </w:r>
          </w:p>
        </w:tc>
        <w:tc>
          <w:tcPr>
            <w:tcW w:w="8598"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知识点模块网格化模型在肾内科护理教学中对规培护士教学效果的影响研究</w:t>
            </w:r>
          </w:p>
        </w:tc>
        <w:tc>
          <w:tcPr>
            <w:tcW w:w="2280"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中心医院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吴娅琴</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20</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2023020</w:t>
            </w:r>
          </w:p>
        </w:tc>
        <w:tc>
          <w:tcPr>
            <w:tcW w:w="8598"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超声在腰硬联合麻醉剖宫产手术中的应用研究</w:t>
            </w:r>
          </w:p>
        </w:tc>
        <w:tc>
          <w:tcPr>
            <w:tcW w:w="2280"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中心医院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张永红</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21</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2023021</w:t>
            </w:r>
          </w:p>
        </w:tc>
        <w:tc>
          <w:tcPr>
            <w:tcW w:w="8598"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癫痫发作后血尿酸、乳酸变化规律探索</w:t>
            </w:r>
          </w:p>
        </w:tc>
        <w:tc>
          <w:tcPr>
            <w:tcW w:w="2280"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中心医院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田小龙</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22</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2023022</w:t>
            </w:r>
          </w:p>
        </w:tc>
        <w:tc>
          <w:tcPr>
            <w:tcW w:w="8598"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基于多重</w:t>
            </w:r>
            <w:r w:rsidRPr="00DF0691">
              <w:rPr>
                <w:rFonts w:ascii="Times New Roman" w:eastAsia="方正仿宋_GBK" w:hAnsi="Times New Roman" w:cs="方正仿宋_GBK" w:hint="eastAsia"/>
                <w:color w:val="000000"/>
                <w:kern w:val="0"/>
                <w:sz w:val="22"/>
              </w:rPr>
              <w:t>CADD</w:t>
            </w:r>
            <w:r w:rsidRPr="00DF0691">
              <w:rPr>
                <w:rFonts w:ascii="Times New Roman" w:eastAsia="方正仿宋_GBK" w:hAnsi="方正仿宋_GBK" w:cs="方正仿宋_GBK" w:hint="eastAsia"/>
                <w:color w:val="000000"/>
                <w:kern w:val="0"/>
                <w:sz w:val="22"/>
              </w:rPr>
              <w:t>方法探索有潜力的</w:t>
            </w:r>
            <w:r w:rsidRPr="00DF0691">
              <w:rPr>
                <w:rFonts w:ascii="Times New Roman" w:eastAsia="方正仿宋_GBK" w:hAnsi="Times New Roman" w:cs="方正仿宋_GBK" w:hint="eastAsia"/>
                <w:color w:val="000000"/>
                <w:kern w:val="0"/>
                <w:sz w:val="22"/>
              </w:rPr>
              <w:t>USP5</w:t>
            </w:r>
            <w:r w:rsidRPr="00DF0691">
              <w:rPr>
                <w:rFonts w:ascii="Times New Roman" w:eastAsia="方正仿宋_GBK" w:hAnsi="方正仿宋_GBK" w:cs="方正仿宋_GBK" w:hint="eastAsia"/>
                <w:color w:val="000000"/>
                <w:kern w:val="0"/>
                <w:sz w:val="22"/>
              </w:rPr>
              <w:t>抑制剂</w:t>
            </w:r>
          </w:p>
        </w:tc>
        <w:tc>
          <w:tcPr>
            <w:tcW w:w="2280"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中心医院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付</w:t>
            </w:r>
            <w:r w:rsidR="00464CC4">
              <w:rPr>
                <w:rFonts w:ascii="Times New Roman" w:eastAsia="方正仿宋_GBK" w:hAnsi="方正仿宋_GBK"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乐</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23</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2023023</w:t>
            </w:r>
          </w:p>
        </w:tc>
        <w:tc>
          <w:tcPr>
            <w:tcW w:w="8598"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临床案例结合思维导图整合教学法在提升规培护士临床思维能力中的应用研究</w:t>
            </w:r>
          </w:p>
        </w:tc>
        <w:tc>
          <w:tcPr>
            <w:tcW w:w="2280"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中心医院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张</w:t>
            </w:r>
            <w:r w:rsidR="00464CC4">
              <w:rPr>
                <w:rFonts w:ascii="Times New Roman" w:eastAsia="方正仿宋_GBK" w:hAnsi="方正仿宋_GBK"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璐</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24</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2023024</w:t>
            </w:r>
          </w:p>
        </w:tc>
        <w:tc>
          <w:tcPr>
            <w:tcW w:w="8598"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Times New Roman" w:cs="方正仿宋_GBK" w:hint="eastAsia"/>
                <w:color w:val="000000"/>
                <w:kern w:val="0"/>
                <w:sz w:val="22"/>
              </w:rPr>
              <w:t xml:space="preserve">PKUIH </w:t>
            </w:r>
            <w:r w:rsidRPr="00DF0691">
              <w:rPr>
                <w:rFonts w:ascii="Times New Roman" w:eastAsia="方正仿宋_GBK" w:hAnsi="方正仿宋_GBK" w:cs="方正仿宋_GBK" w:hint="eastAsia"/>
                <w:color w:val="000000"/>
                <w:kern w:val="0"/>
                <w:sz w:val="22"/>
              </w:rPr>
              <w:t>抗凝管理在机械瓣膜置换术后抗凝治疗患者延续护理中的应用</w:t>
            </w:r>
          </w:p>
        </w:tc>
        <w:tc>
          <w:tcPr>
            <w:tcW w:w="2280"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中心医院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刘亚玲</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25</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2023025</w:t>
            </w:r>
          </w:p>
        </w:tc>
        <w:tc>
          <w:tcPr>
            <w:tcW w:w="8598"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瑞马唑仑联合舒芬太尼在肥胖患者无痛肠镜的应用效果观察</w:t>
            </w:r>
          </w:p>
        </w:tc>
        <w:tc>
          <w:tcPr>
            <w:tcW w:w="2280"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中心医院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殷选明</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26</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2023026</w:t>
            </w:r>
          </w:p>
        </w:tc>
        <w:tc>
          <w:tcPr>
            <w:tcW w:w="8598"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基层医院应用移动</w:t>
            </w:r>
            <w:r w:rsidRPr="00DF0691">
              <w:rPr>
                <w:rFonts w:ascii="Times New Roman" w:eastAsia="方正仿宋_GBK" w:hAnsi="Times New Roman" w:cs="方正仿宋_GBK" w:hint="eastAsia"/>
                <w:color w:val="000000"/>
                <w:kern w:val="0"/>
                <w:sz w:val="22"/>
              </w:rPr>
              <w:t>ICU</w:t>
            </w:r>
            <w:r w:rsidRPr="00DF0691">
              <w:rPr>
                <w:rFonts w:ascii="Times New Roman" w:eastAsia="方正仿宋_GBK" w:hAnsi="方正仿宋_GBK" w:cs="方正仿宋_GBK" w:hint="eastAsia"/>
                <w:color w:val="000000"/>
                <w:kern w:val="0"/>
                <w:sz w:val="22"/>
              </w:rPr>
              <w:t>在院前急救心梗患者的价值研究</w:t>
            </w:r>
          </w:p>
        </w:tc>
        <w:tc>
          <w:tcPr>
            <w:tcW w:w="2280"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中心医院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沈传文</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27</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2023027</w:t>
            </w:r>
          </w:p>
        </w:tc>
        <w:tc>
          <w:tcPr>
            <w:tcW w:w="8598"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白介素</w:t>
            </w:r>
            <w:r w:rsidRPr="00DF0691">
              <w:rPr>
                <w:rFonts w:ascii="Times New Roman" w:eastAsia="方正仿宋_GBK" w:hAnsi="Times New Roman" w:cs="方正仿宋_GBK" w:hint="eastAsia"/>
                <w:color w:val="000000"/>
                <w:kern w:val="0"/>
                <w:sz w:val="22"/>
              </w:rPr>
              <w:t>6</w:t>
            </w:r>
            <w:r w:rsidRPr="00DF0691">
              <w:rPr>
                <w:rFonts w:ascii="Times New Roman" w:eastAsia="方正仿宋_GBK" w:hAnsi="方正仿宋_GBK" w:cs="方正仿宋_GBK" w:hint="eastAsia"/>
                <w:color w:val="000000"/>
                <w:kern w:val="0"/>
                <w:sz w:val="22"/>
              </w:rPr>
              <w:t>联合血清淀粉样蛋白</w:t>
            </w:r>
            <w:r w:rsidRPr="00DF0691">
              <w:rPr>
                <w:rFonts w:ascii="Times New Roman" w:eastAsia="方正仿宋_GBK" w:hAnsi="Times New Roman" w:cs="方正仿宋_GBK" w:hint="eastAsia"/>
                <w:color w:val="000000"/>
                <w:kern w:val="0"/>
                <w:sz w:val="22"/>
              </w:rPr>
              <w:t>A</w:t>
            </w:r>
            <w:r w:rsidRPr="00DF0691">
              <w:rPr>
                <w:rFonts w:ascii="Times New Roman" w:eastAsia="方正仿宋_GBK" w:hAnsi="方正仿宋_GBK" w:cs="方正仿宋_GBK" w:hint="eastAsia"/>
                <w:color w:val="000000"/>
                <w:kern w:val="0"/>
                <w:sz w:val="22"/>
              </w:rPr>
              <w:t>在急性肾盂肾炎中的应用</w:t>
            </w:r>
          </w:p>
        </w:tc>
        <w:tc>
          <w:tcPr>
            <w:tcW w:w="2280"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中心医院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冉</w:t>
            </w:r>
            <w:r w:rsidR="00464CC4">
              <w:rPr>
                <w:rFonts w:ascii="Times New Roman" w:eastAsia="方正仿宋_GBK" w:hAnsi="方正仿宋_GBK"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强</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28</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2023028</w:t>
            </w:r>
          </w:p>
        </w:tc>
        <w:tc>
          <w:tcPr>
            <w:tcW w:w="8598"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抗生素骨水泥在慢性难愈性创面中的应用疗效分析</w:t>
            </w:r>
          </w:p>
        </w:tc>
        <w:tc>
          <w:tcPr>
            <w:tcW w:w="2280"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中心医院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黄和民</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29</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2023029</w:t>
            </w:r>
          </w:p>
        </w:tc>
        <w:tc>
          <w:tcPr>
            <w:tcW w:w="8598"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基于</w:t>
            </w:r>
            <w:r w:rsidRPr="00DF0691">
              <w:rPr>
                <w:rFonts w:ascii="Times New Roman" w:eastAsia="方正仿宋_GBK" w:hAnsi="Times New Roman" w:cs="方正仿宋_GBK" w:hint="eastAsia"/>
                <w:color w:val="000000"/>
                <w:kern w:val="0"/>
                <w:sz w:val="22"/>
              </w:rPr>
              <w:t>EBN</w:t>
            </w:r>
            <w:r w:rsidRPr="00DF0691">
              <w:rPr>
                <w:rFonts w:ascii="Times New Roman" w:eastAsia="方正仿宋_GBK" w:hAnsi="方正仿宋_GBK" w:cs="方正仿宋_GBK" w:hint="eastAsia"/>
                <w:color w:val="000000"/>
                <w:kern w:val="0"/>
                <w:sz w:val="22"/>
              </w:rPr>
              <w:t>教学方法对护士规范化培训学员护理实践能力培养策略研究</w:t>
            </w:r>
          </w:p>
        </w:tc>
        <w:tc>
          <w:tcPr>
            <w:tcW w:w="2280"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中心医院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曾</w:t>
            </w:r>
            <w:r w:rsidR="00464CC4">
              <w:rPr>
                <w:rFonts w:ascii="Times New Roman" w:eastAsia="方正仿宋_GBK" w:hAnsi="方正仿宋_GBK"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丽</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lastRenderedPageBreak/>
              <w:t>30</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2023030</w:t>
            </w:r>
          </w:p>
        </w:tc>
        <w:tc>
          <w:tcPr>
            <w:tcW w:w="8598"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体外培育牛黄对肛瘘、肛周脓肿术后切口愈合的临床应用</w:t>
            </w:r>
          </w:p>
        </w:tc>
        <w:tc>
          <w:tcPr>
            <w:tcW w:w="2280"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中心医院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陈</w:t>
            </w:r>
            <w:r w:rsidR="00464CC4">
              <w:rPr>
                <w:rFonts w:ascii="Times New Roman" w:eastAsia="方正仿宋_GBK" w:hAnsi="方正仿宋_GBK"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诚</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31</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2023031</w:t>
            </w:r>
          </w:p>
        </w:tc>
        <w:tc>
          <w:tcPr>
            <w:tcW w:w="8598"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皮内针联合腕踝针治疗功能性腹胀的临床研究</w:t>
            </w:r>
          </w:p>
        </w:tc>
        <w:tc>
          <w:tcPr>
            <w:tcW w:w="2280"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中心医院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杨</w:t>
            </w:r>
            <w:r w:rsidR="00464CC4">
              <w:rPr>
                <w:rFonts w:ascii="Times New Roman" w:eastAsia="方正仿宋_GBK" w:hAnsi="方正仿宋_GBK"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航</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32</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2023032</w:t>
            </w:r>
          </w:p>
        </w:tc>
        <w:tc>
          <w:tcPr>
            <w:tcW w:w="8598"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全科团队服务模式在原发性高血压患者中的应用效果分析</w:t>
            </w:r>
          </w:p>
        </w:tc>
        <w:tc>
          <w:tcPr>
            <w:tcW w:w="2280"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中心医院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张华平</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33</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2023033</w:t>
            </w:r>
          </w:p>
        </w:tc>
        <w:tc>
          <w:tcPr>
            <w:tcW w:w="8598"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探讨黔江区留守儿童心理健康的影响因素及改进策略</w:t>
            </w:r>
          </w:p>
        </w:tc>
        <w:tc>
          <w:tcPr>
            <w:tcW w:w="2280"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中心医院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许廷伟</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34</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2023034</w:t>
            </w:r>
          </w:p>
        </w:tc>
        <w:tc>
          <w:tcPr>
            <w:tcW w:w="8598"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基于能级进阶模式下护士规范化培训师资核心能力培训与评价体系的构建</w:t>
            </w:r>
          </w:p>
        </w:tc>
        <w:tc>
          <w:tcPr>
            <w:tcW w:w="2280"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中心医院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吴惠萍</w:t>
            </w:r>
          </w:p>
        </w:tc>
      </w:tr>
      <w:tr w:rsidR="00E60A3A" w:rsidRPr="00DF0691" w:rsidTr="00DF0691">
        <w:trPr>
          <w:trHeight w:val="454"/>
          <w:jc w:val="center"/>
        </w:trPr>
        <w:tc>
          <w:tcPr>
            <w:tcW w:w="777"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35</w:t>
            </w:r>
          </w:p>
        </w:tc>
        <w:tc>
          <w:tcPr>
            <w:tcW w:w="184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2023035</w:t>
            </w:r>
          </w:p>
        </w:tc>
        <w:tc>
          <w:tcPr>
            <w:tcW w:w="8598"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新型强脉冲光（</w:t>
            </w:r>
            <w:r w:rsidRPr="00DF0691">
              <w:rPr>
                <w:rFonts w:ascii="Times New Roman" w:eastAsia="方正仿宋_GBK" w:hAnsi="Times New Roman" w:cs="方正仿宋_GBK" w:hint="eastAsia"/>
                <w:color w:val="000000"/>
                <w:kern w:val="0"/>
                <w:sz w:val="22"/>
              </w:rPr>
              <w:t>A-TONE</w:t>
            </w:r>
            <w:r w:rsidRPr="00DF0691">
              <w:rPr>
                <w:rFonts w:ascii="Times New Roman" w:eastAsia="方正仿宋_GBK" w:hAnsi="方正仿宋_GBK" w:cs="方正仿宋_GBK" w:hint="eastAsia"/>
                <w:color w:val="000000"/>
                <w:kern w:val="0"/>
                <w:sz w:val="22"/>
              </w:rPr>
              <w:t>）用于痤疮治疗临床观察项目</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中心医院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李建军</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36</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2023036</w:t>
            </w:r>
          </w:p>
        </w:tc>
        <w:tc>
          <w:tcPr>
            <w:tcW w:w="8598"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体外培育牛黄联合复方多粘菌素</w:t>
            </w:r>
            <w:r w:rsidRPr="00DF0691">
              <w:rPr>
                <w:rFonts w:ascii="Times New Roman" w:eastAsia="方正仿宋_GBK" w:hAnsi="Times New Roman" w:cs="方正仿宋_GBK" w:hint="eastAsia"/>
                <w:color w:val="000000"/>
                <w:kern w:val="0"/>
                <w:sz w:val="22"/>
              </w:rPr>
              <w:t>B</w:t>
            </w:r>
            <w:r w:rsidRPr="00DF0691">
              <w:rPr>
                <w:rFonts w:ascii="Times New Roman" w:eastAsia="方正仿宋_GBK" w:hAnsi="方正仿宋_GBK" w:cs="方正仿宋_GBK" w:hint="eastAsia"/>
                <w:color w:val="000000"/>
                <w:kern w:val="0"/>
                <w:sz w:val="22"/>
              </w:rPr>
              <w:t>软膏治疗带状疱疹的临床疗效观察</w:t>
            </w:r>
          </w:p>
        </w:tc>
        <w:tc>
          <w:tcPr>
            <w:tcW w:w="2280"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中心医院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刘</w:t>
            </w:r>
            <w:r w:rsidR="00464CC4">
              <w:rPr>
                <w:rFonts w:ascii="Times New Roman" w:eastAsia="方正仿宋_GBK" w:hAnsi="方正仿宋_GBK"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霞</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37</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2023037</w:t>
            </w:r>
          </w:p>
        </w:tc>
        <w:tc>
          <w:tcPr>
            <w:tcW w:w="8598"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名中医验方</w:t>
            </w:r>
            <w:r w:rsidRPr="00DF0691">
              <w:rPr>
                <w:rFonts w:ascii="Times New Roman" w:eastAsia="方正仿宋_GBK" w:hAnsi="Times New Roman" w:cs="方正仿宋_GBK" w:hint="eastAsia"/>
                <w:color w:val="000000"/>
                <w:kern w:val="0"/>
                <w:sz w:val="22"/>
              </w:rPr>
              <w:t>-</w:t>
            </w:r>
            <w:r w:rsidRPr="00DF0691">
              <w:rPr>
                <w:rFonts w:ascii="Times New Roman" w:eastAsia="方正仿宋_GBK" w:hAnsi="方正仿宋_GBK" w:cs="方正仿宋_GBK" w:hint="eastAsia"/>
                <w:color w:val="000000"/>
                <w:kern w:val="0"/>
                <w:sz w:val="22"/>
              </w:rPr>
              <w:t>益气活血汤治疗脑梗死恢复期临床疗效观察</w:t>
            </w:r>
          </w:p>
        </w:tc>
        <w:tc>
          <w:tcPr>
            <w:tcW w:w="2280"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中心医院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杨秀翠</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38</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2023038</w:t>
            </w:r>
          </w:p>
        </w:tc>
        <w:tc>
          <w:tcPr>
            <w:tcW w:w="8598" w:type="dxa"/>
            <w:shd w:val="clear" w:color="auto" w:fill="auto"/>
            <w:vAlign w:val="center"/>
          </w:tcPr>
          <w:p w:rsidR="00DF0691" w:rsidRDefault="00E60A3A" w:rsidP="00E60A3A">
            <w:pPr>
              <w:widowControl/>
              <w:spacing w:line="360" w:lineRule="exact"/>
              <w:jc w:val="center"/>
              <w:rPr>
                <w:rFonts w:ascii="Times New Roman" w:eastAsia="方正仿宋_GBK" w:hAnsi="方正仿宋_GBK" w:cs="方正仿宋_GBK"/>
                <w:color w:val="000000"/>
                <w:kern w:val="0"/>
                <w:sz w:val="22"/>
              </w:rPr>
            </w:pPr>
            <w:r w:rsidRPr="00DF0691">
              <w:rPr>
                <w:rFonts w:ascii="Times New Roman" w:eastAsia="方正仿宋_GBK" w:hAnsi="方正仿宋_GBK" w:cs="方正仿宋_GBK" w:hint="eastAsia"/>
                <w:color w:val="000000"/>
                <w:kern w:val="0"/>
                <w:sz w:val="22"/>
              </w:rPr>
              <w:t>肝动脉化疗栓塞术（</w:t>
            </w:r>
            <w:r w:rsidRPr="00DF0691">
              <w:rPr>
                <w:rFonts w:ascii="Times New Roman" w:eastAsia="方正仿宋_GBK" w:hAnsi="Times New Roman" w:cs="方正仿宋_GBK" w:hint="eastAsia"/>
                <w:color w:val="000000"/>
                <w:kern w:val="0"/>
                <w:sz w:val="22"/>
              </w:rPr>
              <w:t>TACE</w:t>
            </w:r>
            <w:r w:rsidRPr="00DF0691">
              <w:rPr>
                <w:rFonts w:ascii="Times New Roman" w:eastAsia="方正仿宋_GBK" w:hAnsi="方正仿宋_GBK" w:cs="方正仿宋_GBK" w:hint="eastAsia"/>
                <w:color w:val="000000"/>
                <w:kern w:val="0"/>
                <w:sz w:val="22"/>
              </w:rPr>
              <w:t>）联合适形调强放疗（</w:t>
            </w:r>
            <w:r w:rsidRPr="00DF0691">
              <w:rPr>
                <w:rFonts w:ascii="Times New Roman" w:eastAsia="方正仿宋_GBK" w:hAnsi="Times New Roman" w:cs="方正仿宋_GBK" w:hint="eastAsia"/>
                <w:color w:val="000000"/>
                <w:kern w:val="0"/>
                <w:sz w:val="22"/>
              </w:rPr>
              <w:t>IMRT</w:t>
            </w:r>
            <w:r w:rsidRPr="00DF0691">
              <w:rPr>
                <w:rFonts w:ascii="Times New Roman" w:eastAsia="方正仿宋_GBK" w:hAnsi="方正仿宋_GBK" w:cs="方正仿宋_GBK" w:hint="eastAsia"/>
                <w:color w:val="000000"/>
                <w:kern w:val="0"/>
                <w:sz w:val="22"/>
              </w:rPr>
              <w:t>）同步卡瑞利珠单抗</w:t>
            </w:r>
          </w:p>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单抗治疗肝细胞肝癌患者的疗效分析</w:t>
            </w:r>
          </w:p>
        </w:tc>
        <w:tc>
          <w:tcPr>
            <w:tcW w:w="2280"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中心医院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谭元灿</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39</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2023039</w:t>
            </w:r>
          </w:p>
        </w:tc>
        <w:tc>
          <w:tcPr>
            <w:tcW w:w="8598"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低渣</w:t>
            </w:r>
            <w:r w:rsidRPr="00DF0691">
              <w:rPr>
                <w:rFonts w:ascii="Times New Roman" w:eastAsia="方正仿宋_GBK" w:hAnsi="Times New Roman" w:cs="方正仿宋_GBK" w:hint="eastAsia"/>
                <w:color w:val="000000"/>
                <w:kern w:val="0"/>
                <w:sz w:val="22"/>
              </w:rPr>
              <w:t>/</w:t>
            </w:r>
            <w:r w:rsidRPr="00DF0691">
              <w:rPr>
                <w:rFonts w:ascii="Times New Roman" w:eastAsia="方正仿宋_GBK" w:hAnsi="方正仿宋_GBK" w:cs="方正仿宋_GBK" w:hint="eastAsia"/>
                <w:color w:val="000000"/>
                <w:kern w:val="0"/>
                <w:sz w:val="22"/>
              </w:rPr>
              <w:t>低纤维饮食指导在肠镜检查前肠道准备中的应用价值</w:t>
            </w:r>
          </w:p>
        </w:tc>
        <w:tc>
          <w:tcPr>
            <w:tcW w:w="2280"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中心医院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杨生芳</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40</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2023040</w:t>
            </w:r>
          </w:p>
        </w:tc>
        <w:tc>
          <w:tcPr>
            <w:tcW w:w="8598"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基于护士核心能力的基层护理人才分层培养体系构建研究</w:t>
            </w:r>
          </w:p>
        </w:tc>
        <w:tc>
          <w:tcPr>
            <w:tcW w:w="2280"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中心医院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陈仲会</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41</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2023041</w:t>
            </w:r>
          </w:p>
        </w:tc>
        <w:tc>
          <w:tcPr>
            <w:tcW w:w="8598"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渝东南某综合医院</w:t>
            </w:r>
            <w:r w:rsidRPr="00DF0691">
              <w:rPr>
                <w:rFonts w:ascii="Times New Roman" w:eastAsia="方正仿宋_GBK" w:hAnsi="Times New Roman" w:cs="方正仿宋_GBK" w:hint="eastAsia"/>
                <w:color w:val="000000"/>
                <w:kern w:val="0"/>
                <w:sz w:val="22"/>
              </w:rPr>
              <w:t>CRE</w:t>
            </w:r>
            <w:r w:rsidRPr="00DF0691">
              <w:rPr>
                <w:rFonts w:ascii="Times New Roman" w:eastAsia="方正仿宋_GBK" w:hAnsi="方正仿宋_GBK" w:cs="方正仿宋_GBK" w:hint="eastAsia"/>
                <w:color w:val="000000"/>
                <w:kern w:val="0"/>
                <w:sz w:val="22"/>
              </w:rPr>
              <w:t>危险因素调查研究</w:t>
            </w:r>
          </w:p>
        </w:tc>
        <w:tc>
          <w:tcPr>
            <w:tcW w:w="2280"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中心医院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罗培燕</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42</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2023042</w:t>
            </w:r>
          </w:p>
        </w:tc>
        <w:tc>
          <w:tcPr>
            <w:tcW w:w="8598"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美托洛尔联合人血白蛋白治疗基底节区脑出血的临床研究</w:t>
            </w:r>
          </w:p>
        </w:tc>
        <w:tc>
          <w:tcPr>
            <w:tcW w:w="2280"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中心医院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熊江波</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43</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2023043</w:t>
            </w:r>
          </w:p>
        </w:tc>
        <w:tc>
          <w:tcPr>
            <w:tcW w:w="8598"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依托咪酯用于老年患者全身麻醉诱导和维持的应用研究</w:t>
            </w:r>
          </w:p>
        </w:tc>
        <w:tc>
          <w:tcPr>
            <w:tcW w:w="2280"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中心医院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何浩然</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44</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2023044</w:t>
            </w:r>
          </w:p>
        </w:tc>
        <w:tc>
          <w:tcPr>
            <w:tcW w:w="8598"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黔江区产后妇女避孕现状与需求的调查研究</w:t>
            </w:r>
          </w:p>
        </w:tc>
        <w:tc>
          <w:tcPr>
            <w:tcW w:w="2280"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中心医院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邹海燕</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45</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2023045</w:t>
            </w:r>
          </w:p>
        </w:tc>
        <w:tc>
          <w:tcPr>
            <w:tcW w:w="8598"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心肺超声诊断及监测动脉导管未闭早产儿呼吸窘迫综合征</w:t>
            </w:r>
          </w:p>
        </w:tc>
        <w:tc>
          <w:tcPr>
            <w:tcW w:w="2280"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中心医院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谢</w:t>
            </w:r>
            <w:r w:rsidR="00464CC4">
              <w:rPr>
                <w:rFonts w:ascii="Times New Roman" w:eastAsia="方正仿宋_GBK" w:hAnsi="方正仿宋_GBK"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军</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lastRenderedPageBreak/>
              <w:t>46</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2023046</w:t>
            </w:r>
          </w:p>
        </w:tc>
        <w:tc>
          <w:tcPr>
            <w:tcW w:w="8598"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少数民族地区肺癌患者健康行为现状及影响因素分析</w:t>
            </w:r>
          </w:p>
        </w:tc>
        <w:tc>
          <w:tcPr>
            <w:tcW w:w="2280"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中心医院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谢秋菊</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47</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2023047</w:t>
            </w:r>
          </w:p>
        </w:tc>
        <w:tc>
          <w:tcPr>
            <w:tcW w:w="8598" w:type="dxa"/>
            <w:shd w:val="clear" w:color="auto" w:fill="auto"/>
            <w:vAlign w:val="center"/>
          </w:tcPr>
          <w:p w:rsidR="00DF0691" w:rsidRDefault="00E60A3A" w:rsidP="00E60A3A">
            <w:pPr>
              <w:widowControl/>
              <w:spacing w:line="360" w:lineRule="exact"/>
              <w:jc w:val="center"/>
              <w:rPr>
                <w:rFonts w:ascii="Times New Roman" w:eastAsia="方正仿宋_GBK" w:hAnsi="方正仿宋_GBK" w:cs="方正仿宋_GBK"/>
                <w:color w:val="000000"/>
                <w:kern w:val="0"/>
                <w:sz w:val="22"/>
              </w:rPr>
            </w:pPr>
            <w:r w:rsidRPr="00DF0691">
              <w:rPr>
                <w:rFonts w:ascii="Times New Roman" w:eastAsia="方正仿宋_GBK" w:hAnsi="方正仿宋_GBK" w:cs="方正仿宋_GBK" w:hint="eastAsia"/>
                <w:color w:val="000000"/>
                <w:kern w:val="0"/>
                <w:sz w:val="22"/>
              </w:rPr>
              <w:t>鼻内镜引导下泪道探通联合吻合口处理在鼻内镜下</w:t>
            </w:r>
          </w:p>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泪囊鼻腔吻合术后复发患者中的临床疗效研究</w:t>
            </w:r>
          </w:p>
        </w:tc>
        <w:tc>
          <w:tcPr>
            <w:tcW w:w="2280"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中心医院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冯新程</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48</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2023048</w:t>
            </w:r>
          </w:p>
        </w:tc>
        <w:tc>
          <w:tcPr>
            <w:tcW w:w="8598"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脉冲射频（</w:t>
            </w:r>
            <w:r w:rsidRPr="00DF0691">
              <w:rPr>
                <w:rFonts w:ascii="Times New Roman" w:eastAsia="方正仿宋_GBK" w:hAnsi="Times New Roman" w:cs="方正仿宋_GBK" w:hint="eastAsia"/>
                <w:color w:val="000000"/>
                <w:kern w:val="0"/>
                <w:sz w:val="22"/>
              </w:rPr>
              <w:t>PRF</w:t>
            </w:r>
            <w:r w:rsidRPr="00DF0691">
              <w:rPr>
                <w:rFonts w:ascii="Times New Roman" w:eastAsia="方正仿宋_GBK" w:hAnsi="方正仿宋_GBK" w:cs="方正仿宋_GBK" w:hint="eastAsia"/>
                <w:color w:val="000000"/>
                <w:kern w:val="0"/>
                <w:sz w:val="22"/>
              </w:rPr>
              <w:t>）治疗神经病理性疼痛的临床效果及价值研究</w:t>
            </w:r>
          </w:p>
        </w:tc>
        <w:tc>
          <w:tcPr>
            <w:tcW w:w="2280"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中心医院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肖</w:t>
            </w:r>
            <w:r w:rsidR="00464CC4">
              <w:rPr>
                <w:rFonts w:ascii="Times New Roman" w:eastAsia="方正仿宋_GBK" w:hAnsi="方正仿宋_GBK"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阳</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49</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2023049</w:t>
            </w:r>
          </w:p>
        </w:tc>
        <w:tc>
          <w:tcPr>
            <w:tcW w:w="8598"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输尿管软镜术后尿脓毒症风险早期预测模型的构建</w:t>
            </w:r>
          </w:p>
        </w:tc>
        <w:tc>
          <w:tcPr>
            <w:tcW w:w="2280"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中心医院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徐君林</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50</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2023050</w:t>
            </w:r>
          </w:p>
        </w:tc>
        <w:tc>
          <w:tcPr>
            <w:tcW w:w="8598" w:type="dxa"/>
            <w:shd w:val="clear" w:color="auto" w:fill="auto"/>
            <w:vAlign w:val="center"/>
          </w:tcPr>
          <w:p w:rsidR="00DF0691" w:rsidRDefault="00E60A3A" w:rsidP="00E60A3A">
            <w:pPr>
              <w:widowControl/>
              <w:spacing w:line="360" w:lineRule="exact"/>
              <w:jc w:val="center"/>
              <w:rPr>
                <w:rFonts w:ascii="Times New Roman" w:eastAsia="方正仿宋_GBK" w:hAnsi="方正仿宋_GBK" w:cs="方正仿宋_GBK"/>
                <w:color w:val="000000"/>
                <w:kern w:val="0"/>
                <w:sz w:val="22"/>
              </w:rPr>
            </w:pPr>
            <w:r w:rsidRPr="00DF0691">
              <w:rPr>
                <w:rFonts w:ascii="Times New Roman" w:eastAsia="方正仿宋_GBK" w:hAnsi="方正仿宋_GBK" w:cs="方正仿宋_GBK" w:hint="eastAsia"/>
                <w:color w:val="000000"/>
                <w:kern w:val="0"/>
                <w:sz w:val="22"/>
              </w:rPr>
              <w:t>以人性照护理论为指导的渐进式康复护理联合强化肌力训练</w:t>
            </w:r>
          </w:p>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用于黔江区帕金森患者的效果研究</w:t>
            </w:r>
          </w:p>
        </w:tc>
        <w:tc>
          <w:tcPr>
            <w:tcW w:w="2280"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中心医院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吴书琴</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51</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2023051</w:t>
            </w:r>
          </w:p>
        </w:tc>
        <w:tc>
          <w:tcPr>
            <w:tcW w:w="8598"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针灸联合生物反馈电刺激在压力性尿失禁患者的疗效观察</w:t>
            </w:r>
          </w:p>
        </w:tc>
        <w:tc>
          <w:tcPr>
            <w:tcW w:w="2280"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中心医院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徐</w:t>
            </w:r>
            <w:r w:rsidR="00464CC4">
              <w:rPr>
                <w:rFonts w:ascii="Times New Roman" w:eastAsia="方正仿宋_GBK" w:hAnsi="方正仿宋_GBK"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东</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52</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2023052</w:t>
            </w:r>
          </w:p>
        </w:tc>
        <w:tc>
          <w:tcPr>
            <w:tcW w:w="8598" w:type="dxa"/>
            <w:shd w:val="clear" w:color="auto" w:fill="auto"/>
            <w:vAlign w:val="center"/>
          </w:tcPr>
          <w:p w:rsidR="00DF0691" w:rsidRDefault="00E60A3A" w:rsidP="00E60A3A">
            <w:pPr>
              <w:widowControl/>
              <w:spacing w:line="360" w:lineRule="exact"/>
              <w:jc w:val="center"/>
              <w:rPr>
                <w:rFonts w:ascii="Times New Roman" w:eastAsia="方正仿宋_GBK" w:hAnsi="方正仿宋_GBK" w:cs="方正仿宋_GBK"/>
                <w:color w:val="000000"/>
                <w:kern w:val="0"/>
                <w:sz w:val="22"/>
              </w:rPr>
            </w:pPr>
            <w:r w:rsidRPr="00DF0691">
              <w:rPr>
                <w:rFonts w:ascii="Times New Roman" w:eastAsia="方正仿宋_GBK" w:hAnsi="Times New Roman" w:cs="方正仿宋_GBK" w:hint="eastAsia"/>
                <w:color w:val="000000"/>
                <w:kern w:val="0"/>
                <w:sz w:val="22"/>
              </w:rPr>
              <w:t>5</w:t>
            </w:r>
            <w:r w:rsidRPr="00DF0691">
              <w:rPr>
                <w:rFonts w:ascii="Times New Roman" w:eastAsia="方正仿宋_GBK" w:hAnsi="方正仿宋_GBK" w:cs="方正仿宋_GBK" w:hint="eastAsia"/>
                <w:color w:val="000000"/>
                <w:kern w:val="0"/>
                <w:sz w:val="22"/>
              </w:rPr>
              <w:t>种矿质元素（钙、铁、锌、铜、碘）在渝东南</w:t>
            </w:r>
            <w:r w:rsidRPr="00DF0691">
              <w:rPr>
                <w:rFonts w:ascii="Times New Roman" w:eastAsia="方正仿宋_GBK" w:hAnsi="Times New Roman" w:cs="方正仿宋_GBK" w:hint="eastAsia"/>
                <w:color w:val="000000"/>
                <w:kern w:val="0"/>
                <w:sz w:val="22"/>
              </w:rPr>
              <w:t>6</w:t>
            </w:r>
            <w:r w:rsidRPr="00DF0691">
              <w:rPr>
                <w:rFonts w:ascii="Times New Roman" w:eastAsia="方正仿宋_GBK" w:hAnsi="方正仿宋_GBK" w:cs="方正仿宋_GBK" w:hint="eastAsia"/>
                <w:color w:val="000000"/>
                <w:kern w:val="0"/>
                <w:sz w:val="22"/>
              </w:rPr>
              <w:t>月</w:t>
            </w:r>
            <w:r w:rsidRPr="00DF0691">
              <w:rPr>
                <w:rFonts w:ascii="Times New Roman" w:eastAsia="方正仿宋_GBK" w:hAnsi="Times New Roman" w:cs="方正仿宋_GBK" w:hint="eastAsia"/>
                <w:color w:val="000000"/>
                <w:kern w:val="0"/>
                <w:sz w:val="22"/>
              </w:rPr>
              <w:t>-3</w:t>
            </w:r>
            <w:r w:rsidRPr="00DF0691">
              <w:rPr>
                <w:rFonts w:ascii="Times New Roman" w:eastAsia="方正仿宋_GBK" w:hAnsi="方正仿宋_GBK" w:cs="方正仿宋_GBK" w:hint="eastAsia"/>
                <w:color w:val="000000"/>
                <w:kern w:val="0"/>
                <w:sz w:val="22"/>
              </w:rPr>
              <w:t>岁</w:t>
            </w:r>
          </w:p>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儿童体内含量检测、分析及营养指导</w:t>
            </w:r>
          </w:p>
        </w:tc>
        <w:tc>
          <w:tcPr>
            <w:tcW w:w="2280"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中心医院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刘华亮</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53</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2023053</w:t>
            </w:r>
          </w:p>
        </w:tc>
        <w:tc>
          <w:tcPr>
            <w:tcW w:w="8598"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探讨沙库巴曲缬沙坦对维持性血液透析并发心衰患者心脏结构及功能的影响</w:t>
            </w:r>
          </w:p>
        </w:tc>
        <w:tc>
          <w:tcPr>
            <w:tcW w:w="2280"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中心医院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姜安雅</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54</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2023054</w:t>
            </w:r>
          </w:p>
        </w:tc>
        <w:tc>
          <w:tcPr>
            <w:tcW w:w="8598"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支气管激发试验在黔江区支气管哮喘中的临床应用推广</w:t>
            </w:r>
          </w:p>
        </w:tc>
        <w:tc>
          <w:tcPr>
            <w:tcW w:w="2280"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中心医院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陈</w:t>
            </w:r>
            <w:r w:rsidR="00464CC4">
              <w:rPr>
                <w:rFonts w:ascii="Times New Roman" w:eastAsia="方正仿宋_GBK" w:hAnsi="方正仿宋_GBK"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宇</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55</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2023055</w:t>
            </w:r>
          </w:p>
        </w:tc>
        <w:tc>
          <w:tcPr>
            <w:tcW w:w="8598"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渝东南片区幽门螺旋杆菌感染危险因素分析及认知调查研究</w:t>
            </w:r>
          </w:p>
        </w:tc>
        <w:tc>
          <w:tcPr>
            <w:tcW w:w="2280"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中心医院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陈</w:t>
            </w:r>
            <w:r w:rsidR="00464CC4">
              <w:rPr>
                <w:rFonts w:ascii="Times New Roman" w:eastAsia="方正仿宋_GBK" w:hAnsi="方正仿宋_GBK"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丹</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56</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2023056</w:t>
            </w:r>
          </w:p>
        </w:tc>
        <w:tc>
          <w:tcPr>
            <w:tcW w:w="8598"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全程舒适护理模式在心胸外科手术治疗患者中的应用效果观察</w:t>
            </w:r>
          </w:p>
        </w:tc>
        <w:tc>
          <w:tcPr>
            <w:tcW w:w="2280"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中心医院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胡</w:t>
            </w:r>
            <w:r w:rsidR="00464CC4">
              <w:rPr>
                <w:rFonts w:ascii="Times New Roman" w:eastAsia="方正仿宋_GBK" w:hAnsi="方正仿宋_GBK"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欢</w:t>
            </w:r>
          </w:p>
        </w:tc>
      </w:tr>
      <w:tr w:rsidR="00E60A3A" w:rsidRPr="00DF0691" w:rsidTr="00DF0691">
        <w:trPr>
          <w:trHeight w:val="454"/>
          <w:jc w:val="center"/>
        </w:trPr>
        <w:tc>
          <w:tcPr>
            <w:tcW w:w="777"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57</w:t>
            </w:r>
          </w:p>
        </w:tc>
        <w:tc>
          <w:tcPr>
            <w:tcW w:w="184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2023057</w:t>
            </w:r>
          </w:p>
        </w:tc>
        <w:tc>
          <w:tcPr>
            <w:tcW w:w="8598"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健康体检者健康素养现状调查及与睡眠质量的相关性的调查研究</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中心医院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孟</w:t>
            </w:r>
            <w:r w:rsidR="00464CC4">
              <w:rPr>
                <w:rFonts w:ascii="Times New Roman" w:eastAsia="方正仿宋_GBK" w:hAnsi="方正仿宋_GBK"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燕</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58</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2023058</w:t>
            </w:r>
          </w:p>
        </w:tc>
        <w:tc>
          <w:tcPr>
            <w:tcW w:w="8598"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筛查胃食管反流症状对慢性阻塞性肺疾病预后的影响</w:t>
            </w:r>
          </w:p>
        </w:tc>
        <w:tc>
          <w:tcPr>
            <w:tcW w:w="2280"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中心医院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谢</w:t>
            </w:r>
            <w:r w:rsidR="00464CC4">
              <w:rPr>
                <w:rFonts w:ascii="Times New Roman" w:eastAsia="方正仿宋_GBK" w:hAnsi="方正仿宋_GBK"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欠</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59</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2023059</w:t>
            </w:r>
          </w:p>
        </w:tc>
        <w:tc>
          <w:tcPr>
            <w:tcW w:w="8598"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自粘型臂腕式静脉留置针保护套的改良设计与应用</w:t>
            </w:r>
          </w:p>
        </w:tc>
        <w:tc>
          <w:tcPr>
            <w:tcW w:w="2280"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中心医院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何德英</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60</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2023060</w:t>
            </w:r>
          </w:p>
        </w:tc>
        <w:tc>
          <w:tcPr>
            <w:tcW w:w="8598"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黔江区女性宫颈癌防治知行信调查及影响因素分析</w:t>
            </w:r>
          </w:p>
        </w:tc>
        <w:tc>
          <w:tcPr>
            <w:tcW w:w="2280"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中心医院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邹玲艳</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lastRenderedPageBreak/>
              <w:t>61</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2023061</w:t>
            </w:r>
          </w:p>
        </w:tc>
        <w:tc>
          <w:tcPr>
            <w:tcW w:w="8598"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渝东南少数民族聚集地区家庭环境对儿童语言发育的影响</w:t>
            </w:r>
          </w:p>
        </w:tc>
        <w:tc>
          <w:tcPr>
            <w:tcW w:w="2280"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中心医院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余</w:t>
            </w:r>
            <w:r w:rsidR="00464CC4">
              <w:rPr>
                <w:rFonts w:ascii="Times New Roman" w:eastAsia="方正仿宋_GBK" w:hAnsi="方正仿宋_GBK"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超</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62</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2023062</w:t>
            </w:r>
          </w:p>
        </w:tc>
        <w:tc>
          <w:tcPr>
            <w:tcW w:w="8598"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不同输血策略治疗胎龄</w:t>
            </w:r>
            <w:r w:rsidRPr="00DF0691">
              <w:rPr>
                <w:rFonts w:ascii="Times New Roman" w:eastAsia="方正仿宋_GBK" w:hAnsi="Times New Roman" w:cs="方正仿宋_GBK" w:hint="eastAsia"/>
                <w:color w:val="000000"/>
                <w:kern w:val="0"/>
                <w:sz w:val="22"/>
              </w:rPr>
              <w:t>35</w:t>
            </w:r>
            <w:r w:rsidRPr="00DF0691">
              <w:rPr>
                <w:rFonts w:ascii="Times New Roman" w:eastAsia="方正仿宋_GBK" w:hAnsi="方正仿宋_GBK" w:cs="方正仿宋_GBK" w:hint="eastAsia"/>
                <w:color w:val="000000"/>
                <w:kern w:val="0"/>
                <w:sz w:val="22"/>
              </w:rPr>
              <w:t>周以下早产儿贫血的疗效观察</w:t>
            </w:r>
          </w:p>
        </w:tc>
        <w:tc>
          <w:tcPr>
            <w:tcW w:w="2280"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中心医院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吴艳蓉</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63</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2023063</w:t>
            </w:r>
          </w:p>
        </w:tc>
        <w:tc>
          <w:tcPr>
            <w:tcW w:w="8598"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Times New Roman"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预见性护理在纤支镜检查护理中的应用</w:t>
            </w:r>
          </w:p>
        </w:tc>
        <w:tc>
          <w:tcPr>
            <w:tcW w:w="2280"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中心医院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童</w:t>
            </w:r>
            <w:r w:rsidR="00464CC4">
              <w:rPr>
                <w:rFonts w:ascii="Times New Roman" w:eastAsia="方正仿宋_GBK" w:hAnsi="方正仿宋_GBK"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霞</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64</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2023064</w:t>
            </w:r>
          </w:p>
        </w:tc>
        <w:tc>
          <w:tcPr>
            <w:tcW w:w="8598"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居家老年慢性心力衰竭患者自我管理的困难和影响因素分析</w:t>
            </w:r>
          </w:p>
        </w:tc>
        <w:tc>
          <w:tcPr>
            <w:tcW w:w="2280"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中心医院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王</w:t>
            </w:r>
            <w:r w:rsidR="00464CC4">
              <w:rPr>
                <w:rFonts w:ascii="Times New Roman" w:eastAsia="方正仿宋_GBK" w:hAnsi="方正仿宋_GBK"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静</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65</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2023065</w:t>
            </w:r>
          </w:p>
        </w:tc>
        <w:tc>
          <w:tcPr>
            <w:tcW w:w="8598"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加速康复外科在阑尾炎围术期的临床应用</w:t>
            </w:r>
          </w:p>
        </w:tc>
        <w:tc>
          <w:tcPr>
            <w:tcW w:w="2280"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中心医院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王</w:t>
            </w:r>
            <w:r w:rsidR="00464CC4">
              <w:rPr>
                <w:rFonts w:ascii="Times New Roman" w:eastAsia="方正仿宋_GBK" w:hAnsi="方正仿宋_GBK"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琼</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66</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2023066</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黔江区农村</w:t>
            </w:r>
            <w:r w:rsidRPr="00DF0691">
              <w:rPr>
                <w:rFonts w:ascii="Times New Roman" w:eastAsia="方正仿宋_GBK" w:hAnsi="Times New Roman" w:cs="方正仿宋_GBK" w:hint="eastAsia"/>
                <w:color w:val="000000"/>
                <w:kern w:val="0"/>
                <w:sz w:val="22"/>
              </w:rPr>
              <w:t>3</w:t>
            </w:r>
            <w:r w:rsidRPr="00DF0691">
              <w:rPr>
                <w:rFonts w:ascii="Times New Roman" w:eastAsia="方正仿宋_GBK" w:hAnsi="方正仿宋_GBK" w:cs="方正仿宋_GBK" w:hint="eastAsia"/>
                <w:color w:val="000000"/>
                <w:kern w:val="0"/>
                <w:sz w:val="22"/>
              </w:rPr>
              <w:t>岁以下留守儿童营养状况调查</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中心医院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谭美珍</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67</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2023067</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构建静脉治疗质量与安全管理体系在提高黔江区静脉专科护理质量的探索和应用</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中心医院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杨静妮</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68</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2023068</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超声技术用于喉镜暴露困难的评估</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中心医院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黄</w:t>
            </w:r>
            <w:r w:rsidR="00464CC4">
              <w:rPr>
                <w:rFonts w:ascii="Times New Roman" w:eastAsia="方正仿宋_GBK" w:hAnsi="方正仿宋_GBK"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婷</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69</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2023069</w:t>
            </w:r>
          </w:p>
        </w:tc>
        <w:tc>
          <w:tcPr>
            <w:tcW w:w="8598" w:type="dxa"/>
            <w:shd w:val="clear" w:color="auto" w:fill="auto"/>
            <w:noWrap/>
            <w:vAlign w:val="center"/>
          </w:tcPr>
          <w:p w:rsidR="00DF0691" w:rsidRDefault="00E60A3A" w:rsidP="00E60A3A">
            <w:pPr>
              <w:widowControl/>
              <w:spacing w:line="360" w:lineRule="exact"/>
              <w:jc w:val="center"/>
              <w:rPr>
                <w:rFonts w:ascii="Times New Roman" w:eastAsia="方正仿宋_GBK" w:hAnsi="方正仿宋_GBK" w:cs="方正仿宋_GBK"/>
                <w:color w:val="000000"/>
                <w:kern w:val="0"/>
                <w:sz w:val="22"/>
              </w:rPr>
            </w:pPr>
            <w:r w:rsidRPr="00DF0691">
              <w:rPr>
                <w:rFonts w:ascii="Times New Roman" w:eastAsia="方正仿宋_GBK" w:hAnsi="方正仿宋_GBK" w:cs="方正仿宋_GBK" w:hint="eastAsia"/>
                <w:color w:val="000000"/>
                <w:kern w:val="0"/>
                <w:sz w:val="22"/>
              </w:rPr>
              <w:t>临床药师参与老年</w:t>
            </w:r>
            <w:r w:rsidRPr="00DF0691">
              <w:rPr>
                <w:rFonts w:ascii="Times New Roman" w:eastAsia="方正仿宋_GBK" w:hAnsi="Times New Roman" w:cs="方正仿宋_GBK" w:hint="eastAsia"/>
                <w:color w:val="000000"/>
                <w:kern w:val="0"/>
                <w:sz w:val="22"/>
              </w:rPr>
              <w:t>T2DM</w:t>
            </w:r>
            <w:r w:rsidRPr="00DF0691">
              <w:rPr>
                <w:rFonts w:ascii="Times New Roman" w:eastAsia="方正仿宋_GBK" w:hAnsi="方正仿宋_GBK" w:cs="方正仿宋_GBK" w:hint="eastAsia"/>
                <w:color w:val="000000"/>
                <w:kern w:val="0"/>
                <w:sz w:val="22"/>
              </w:rPr>
              <w:t>合并</w:t>
            </w:r>
            <w:r w:rsidRPr="00DF0691">
              <w:rPr>
                <w:rFonts w:ascii="Times New Roman" w:eastAsia="方正仿宋_GBK" w:hAnsi="Times New Roman" w:cs="方正仿宋_GBK" w:hint="eastAsia"/>
                <w:color w:val="000000"/>
                <w:kern w:val="0"/>
                <w:sz w:val="22"/>
              </w:rPr>
              <w:t>CKD</w:t>
            </w:r>
            <w:r w:rsidRPr="00DF0691">
              <w:rPr>
                <w:rFonts w:ascii="Times New Roman" w:eastAsia="方正仿宋_GBK" w:hAnsi="方正仿宋_GBK" w:cs="方正仿宋_GBK" w:hint="eastAsia"/>
                <w:color w:val="000000"/>
                <w:kern w:val="0"/>
                <w:sz w:val="22"/>
              </w:rPr>
              <w:t>住院患者</w:t>
            </w:r>
          </w:p>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药物治疗管理的效果评价：前瞻性队列研究</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中心医院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刘</w:t>
            </w:r>
            <w:r w:rsidR="00464CC4">
              <w:rPr>
                <w:rFonts w:ascii="Times New Roman" w:eastAsia="方正仿宋_GBK" w:hAnsi="方正仿宋_GBK"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鼎</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70</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2023070</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低蛋白血症重症感染患者头孢哌酮舒巴坦的药代动力学研究</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中心医院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邹</w:t>
            </w:r>
            <w:r w:rsidR="00464CC4">
              <w:rPr>
                <w:rFonts w:ascii="Times New Roman" w:eastAsia="方正仿宋_GBK" w:hAnsi="方正仿宋_GBK"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泽</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71</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2023071</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探索</w:t>
            </w:r>
            <w:r w:rsidRPr="00DF0691">
              <w:rPr>
                <w:rFonts w:ascii="Times New Roman" w:eastAsia="方正仿宋_GBK" w:hAnsi="Times New Roman" w:cs="方正仿宋_GBK" w:hint="eastAsia"/>
                <w:color w:val="000000"/>
                <w:kern w:val="0"/>
                <w:sz w:val="22"/>
              </w:rPr>
              <w:t>“</w:t>
            </w:r>
            <w:r w:rsidRPr="00DF0691">
              <w:rPr>
                <w:rFonts w:ascii="Times New Roman" w:eastAsia="方正仿宋_GBK" w:hAnsi="方正仿宋_GBK" w:cs="方正仿宋_GBK" w:hint="eastAsia"/>
                <w:color w:val="000000"/>
                <w:kern w:val="0"/>
                <w:sz w:val="22"/>
              </w:rPr>
              <w:t>三步阶梯</w:t>
            </w:r>
            <w:r w:rsidRPr="00DF0691">
              <w:rPr>
                <w:rFonts w:ascii="Times New Roman" w:eastAsia="方正仿宋_GBK" w:hAnsi="Times New Roman" w:cs="方正仿宋_GBK" w:hint="eastAsia"/>
                <w:color w:val="000000"/>
                <w:kern w:val="0"/>
                <w:sz w:val="22"/>
              </w:rPr>
              <w:t>”</w:t>
            </w:r>
            <w:r w:rsidRPr="00DF0691">
              <w:rPr>
                <w:rFonts w:ascii="Times New Roman" w:eastAsia="方正仿宋_GBK" w:hAnsi="方正仿宋_GBK" w:cs="方正仿宋_GBK" w:hint="eastAsia"/>
                <w:color w:val="000000"/>
                <w:kern w:val="0"/>
                <w:sz w:val="22"/>
              </w:rPr>
              <w:t>模式在长蛇灸治疗同质化管理中的应用效果</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中心医院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袁利琼</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72</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2023072</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五星教学法在护士规范化培训教学中的应用</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中心医院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贺</w:t>
            </w:r>
            <w:r w:rsidR="00464CC4">
              <w:rPr>
                <w:rFonts w:ascii="Times New Roman" w:eastAsia="方正仿宋_GBK" w:hAnsi="方正仿宋_GBK"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蓉</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73</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2023073</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超声引导在小儿外周静脉穿刺中的应用研究</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中心医院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杨艾华</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74</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2023074</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温针灸联合推拿手法治疗肩关节周围炎的临床研究</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区中医院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樊</w:t>
            </w:r>
            <w:r w:rsidR="00464CC4">
              <w:rPr>
                <w:rFonts w:ascii="Times New Roman" w:eastAsia="方正仿宋_GBK" w:hAnsi="方正仿宋_GBK"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峰</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75</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2023075</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温阳健步汤联合龙虎交战针法治疗虚寒型痛性糖尿病周围神经病变的临床研究</w:t>
            </w:r>
            <w:r w:rsidRPr="00DF0691">
              <w:rPr>
                <w:rFonts w:ascii="Times New Roman" w:eastAsia="方正仿宋_GBK" w:hAnsi="Times New Roman" w:cs="方正仿宋_GBK" w:hint="eastAsia"/>
                <w:color w:val="000000"/>
                <w:kern w:val="0"/>
                <w:sz w:val="22"/>
              </w:rPr>
              <w:t xml:space="preserve"> </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区中医院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刘海霞</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76</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2023076</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揿针配合易罐治疗面肌痉挛的临床研究</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区中医院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王</w:t>
            </w:r>
            <w:r w:rsidR="00464CC4">
              <w:rPr>
                <w:rFonts w:ascii="Times New Roman" w:eastAsia="方正仿宋_GBK" w:hAnsi="方正仿宋_GBK"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强</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lastRenderedPageBreak/>
              <w:t>77</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2023077</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清胃汤联合荜铃胃痛颗粒治疗幽门螺杆菌阳性胃溃疡临床研究</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区中医院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钟慧雪</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78</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2023078</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苇管灸结合星状神经节阻滞治疗面神经炎的临床效果分析</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区中医院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余</w:t>
            </w:r>
            <w:r w:rsidR="00464CC4">
              <w:rPr>
                <w:rFonts w:ascii="Times New Roman" w:eastAsia="方正仿宋_GBK" w:hAnsi="方正仿宋_GBK"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舟</w:t>
            </w:r>
          </w:p>
        </w:tc>
      </w:tr>
      <w:tr w:rsidR="00E60A3A" w:rsidRPr="00DF0691" w:rsidTr="00DF0691">
        <w:trPr>
          <w:trHeight w:val="454"/>
          <w:jc w:val="center"/>
        </w:trPr>
        <w:tc>
          <w:tcPr>
            <w:tcW w:w="777"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79</w:t>
            </w:r>
          </w:p>
        </w:tc>
        <w:tc>
          <w:tcPr>
            <w:tcW w:w="184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2023079</w:t>
            </w:r>
          </w:p>
        </w:tc>
        <w:tc>
          <w:tcPr>
            <w:tcW w:w="8598"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冲击波治疗肱骨外上髁炎的临床疗效观察</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区中医院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邓</w:t>
            </w:r>
            <w:r w:rsidR="00464CC4">
              <w:rPr>
                <w:rFonts w:ascii="Times New Roman" w:eastAsia="方正仿宋_GBK" w:hAnsi="方正仿宋_GBK"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宽</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80</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2023080</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克氏针临时固定在侧卧位老年股骨转子间骨折</w:t>
            </w:r>
            <w:r w:rsidRPr="00DF0691">
              <w:rPr>
                <w:rFonts w:ascii="Times New Roman" w:eastAsia="方正仿宋_GBK" w:hAnsi="Times New Roman" w:cs="方正仿宋_GBK" w:hint="eastAsia"/>
                <w:color w:val="000000"/>
                <w:kern w:val="0"/>
                <w:sz w:val="22"/>
              </w:rPr>
              <w:t>PFNA</w:t>
            </w:r>
            <w:r w:rsidRPr="00DF0691">
              <w:rPr>
                <w:rFonts w:ascii="Times New Roman" w:eastAsia="方正仿宋_GBK" w:hAnsi="方正仿宋_GBK" w:cs="方正仿宋_GBK" w:hint="eastAsia"/>
                <w:color w:val="000000"/>
                <w:kern w:val="0"/>
                <w:sz w:val="22"/>
              </w:rPr>
              <w:t>术中骨折稳定性的临床研究</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区中医院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孙</w:t>
            </w:r>
            <w:r w:rsidR="00464CC4">
              <w:rPr>
                <w:rFonts w:ascii="Times New Roman" w:eastAsia="方正仿宋_GBK" w:hAnsi="方正仿宋_GBK"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勇</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81</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2023081</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手指操改善桡动脉介入术后肢体症状的临床效果评价</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区中医院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周</w:t>
            </w:r>
            <w:r w:rsidR="00464CC4">
              <w:rPr>
                <w:rFonts w:ascii="Times New Roman" w:eastAsia="方正仿宋_GBK" w:hAnsi="方正仿宋_GBK"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瑜</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82</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2023082</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寰枢关节手法复位结合项七针治疗颈性眩晕的临床研究</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区中医院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张</w:t>
            </w:r>
            <w:r w:rsidR="00464CC4">
              <w:rPr>
                <w:rFonts w:ascii="Times New Roman" w:eastAsia="方正仿宋_GBK" w:hAnsi="方正仿宋_GBK"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强</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83</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2023083</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中药封包结合干扰电治疗风寒湿型颈椎病的临床研究</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区中医院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冉</w:t>
            </w:r>
            <w:r w:rsidR="00464CC4">
              <w:rPr>
                <w:rFonts w:ascii="Times New Roman" w:eastAsia="方正仿宋_GBK" w:hAnsi="方正仿宋_GBK"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盼</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84</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2023084</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揿针结合督灸治疗心脾两虚型不寐的临床研究</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区中医院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宁克东</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85</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2023085</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丹栀逍遥散结合重复经颅磁刺激治疗围绝经期失眠的临床观察</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区中医院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张露议</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86</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2023086</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肝硬化腹水腹腔穿刺中心静脉导管置管引流临床研究</w:t>
            </w:r>
            <w:r w:rsidRPr="00DF0691">
              <w:rPr>
                <w:rFonts w:ascii="Times New Roman" w:eastAsia="方正仿宋_GBK" w:hAnsi="Times New Roman" w:cs="方正仿宋_GBK" w:hint="eastAsia"/>
                <w:color w:val="000000"/>
                <w:kern w:val="0"/>
                <w:sz w:val="22"/>
              </w:rPr>
              <w:t xml:space="preserve"> </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区中医院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许振生</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87</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2023087</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临床药师干预促进呼吸内科抗菌药物合理应用的效果观察</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区中医院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张</w:t>
            </w:r>
            <w:r w:rsidR="00464CC4">
              <w:rPr>
                <w:rFonts w:ascii="Times New Roman" w:eastAsia="方正仿宋_GBK" w:hAnsi="方正仿宋_GBK"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锐</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88</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2023088</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收肌管阻滞联合鸡尾酒关节周围浸润在全膝关节置换术后镇痛的前景研究</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区中医院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任勇成</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89</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2023089</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针刺联合重复经颅磁刺激治疗卒中后抑郁的临床观察</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区中医院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梅</w:t>
            </w:r>
            <w:r w:rsidR="00464CC4">
              <w:rPr>
                <w:rFonts w:ascii="Times New Roman" w:eastAsia="方正仿宋_GBK" w:hAnsi="方正仿宋_GBK"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虹</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90</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2023090</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改良式膀胱截石位在肛肠手术中的应用研究</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区中医院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蒲小艳</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91</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2023091</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自拟补肺膏治疗稳定期</w:t>
            </w:r>
            <w:r w:rsidRPr="00DF0691">
              <w:rPr>
                <w:rFonts w:ascii="Times New Roman" w:eastAsia="方正仿宋_GBK" w:hAnsi="Times New Roman" w:cs="方正仿宋_GBK" w:hint="eastAsia"/>
                <w:color w:val="000000"/>
                <w:kern w:val="0"/>
                <w:sz w:val="22"/>
              </w:rPr>
              <w:t>COPD</w:t>
            </w:r>
            <w:r w:rsidRPr="00DF0691">
              <w:rPr>
                <w:rFonts w:ascii="Times New Roman" w:eastAsia="方正仿宋_GBK" w:hAnsi="方正仿宋_GBK" w:cs="方正仿宋_GBK" w:hint="eastAsia"/>
                <w:color w:val="000000"/>
                <w:kern w:val="0"/>
                <w:sz w:val="22"/>
              </w:rPr>
              <w:t>（肝肾气虚证）的临床观察</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区中医院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焦前川</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92</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2023092</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Times New Roman" w:cs="方正仿宋_GBK" w:hint="eastAsia"/>
                <w:color w:val="000000"/>
                <w:kern w:val="0"/>
                <w:sz w:val="22"/>
              </w:rPr>
              <w:t>ERAS</w:t>
            </w:r>
            <w:r w:rsidRPr="00DF0691">
              <w:rPr>
                <w:rFonts w:ascii="Times New Roman" w:eastAsia="方正仿宋_GBK" w:hAnsi="方正仿宋_GBK" w:cs="方正仿宋_GBK" w:hint="eastAsia"/>
                <w:color w:val="000000"/>
                <w:kern w:val="0"/>
                <w:sz w:val="22"/>
              </w:rPr>
              <w:t>理念创新护理模式对纤维支气管镜检查患者负性情绪、遵医嘱行为的影响</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区中医院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杨小亚</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93</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2023093</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补肾壮骨汤在</w:t>
            </w:r>
            <w:r w:rsidRPr="00DF0691">
              <w:rPr>
                <w:rFonts w:ascii="Times New Roman" w:eastAsia="方正仿宋_GBK" w:hAnsi="Times New Roman" w:cs="方正仿宋_GBK" w:hint="eastAsia"/>
                <w:color w:val="000000"/>
                <w:kern w:val="0"/>
                <w:sz w:val="22"/>
              </w:rPr>
              <w:t>PVP</w:t>
            </w:r>
            <w:r w:rsidRPr="00DF0691">
              <w:rPr>
                <w:rFonts w:ascii="Times New Roman" w:eastAsia="方正仿宋_GBK" w:hAnsi="方正仿宋_GBK" w:cs="方正仿宋_GBK" w:hint="eastAsia"/>
                <w:color w:val="000000"/>
                <w:kern w:val="0"/>
                <w:sz w:val="22"/>
              </w:rPr>
              <w:t>治疗胸腰椎骨质疏松性骨折的疗效观察</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区中医院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熊永鑫</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lastRenderedPageBreak/>
              <w:t>94</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2023094</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针灸配合托比卡胺滴眼液对治疗青少年近视的作用机理研究</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区中医院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王</w:t>
            </w:r>
            <w:r w:rsidR="00464CC4">
              <w:rPr>
                <w:rFonts w:ascii="Times New Roman" w:eastAsia="方正仿宋_GBK" w:hAnsi="方正仿宋_GBK"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明</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95</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2023095</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升陷汤加味联合强心胶囊治疗慢性心力衰竭气虚血瘀证的临床研究</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区中医院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陈云龙</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96</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2023096</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耳穴压豆联合音乐疗法对甲状腺癌术后患者疼痛的影响</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区中医院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杨</w:t>
            </w:r>
            <w:r w:rsidR="00464CC4">
              <w:rPr>
                <w:rFonts w:ascii="Times New Roman" w:eastAsia="方正仿宋_GBK" w:hAnsi="方正仿宋_GBK"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琳</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97</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2023097</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血府逐瘀汤联合吲哚布芬治疗冠心病稳定型心绞痛</w:t>
            </w:r>
            <w:r w:rsidRPr="00DF0691">
              <w:rPr>
                <w:rFonts w:ascii="Times New Roman" w:eastAsia="方正仿宋_GBK" w:hAnsi="Times New Roman" w:cs="方正仿宋_GBK" w:hint="eastAsia"/>
                <w:color w:val="000000"/>
                <w:kern w:val="0"/>
                <w:sz w:val="22"/>
              </w:rPr>
              <w:t>(</w:t>
            </w:r>
            <w:r w:rsidRPr="00DF0691">
              <w:rPr>
                <w:rFonts w:ascii="Times New Roman" w:eastAsia="方正仿宋_GBK" w:hAnsi="方正仿宋_GBK" w:cs="方正仿宋_GBK" w:hint="eastAsia"/>
                <w:color w:val="000000"/>
                <w:kern w:val="0"/>
                <w:sz w:val="22"/>
              </w:rPr>
              <w:t>气滞血瘀证</w:t>
            </w:r>
            <w:r w:rsidRPr="00DF0691">
              <w:rPr>
                <w:rFonts w:ascii="Times New Roman" w:eastAsia="方正仿宋_GBK" w:hAnsi="Times New Roman" w:cs="方正仿宋_GBK" w:hint="eastAsia"/>
                <w:color w:val="000000"/>
                <w:kern w:val="0"/>
                <w:sz w:val="22"/>
              </w:rPr>
              <w:t>)</w:t>
            </w:r>
            <w:r w:rsidRPr="00DF0691">
              <w:rPr>
                <w:rFonts w:ascii="Times New Roman" w:eastAsia="方正仿宋_GBK" w:hAnsi="方正仿宋_GBK" w:cs="方正仿宋_GBK" w:hint="eastAsia"/>
                <w:color w:val="000000"/>
                <w:kern w:val="0"/>
                <w:sz w:val="22"/>
              </w:rPr>
              <w:t>的临床研究</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区中医院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邓君进</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98</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2023098</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Times New Roman" w:cs="方正仿宋_GBK" w:hint="eastAsia"/>
                <w:color w:val="000000"/>
                <w:kern w:val="0"/>
                <w:sz w:val="22"/>
              </w:rPr>
              <w:t>Mulligan</w:t>
            </w:r>
            <w:r w:rsidRPr="00DF0691">
              <w:rPr>
                <w:rFonts w:ascii="Times New Roman" w:eastAsia="方正仿宋_GBK" w:hAnsi="方正仿宋_GBK" w:cs="方正仿宋_GBK" w:hint="eastAsia"/>
                <w:color w:val="000000"/>
                <w:kern w:val="0"/>
                <w:sz w:val="22"/>
              </w:rPr>
              <w:t>动态关节松动术配合中医呼吸吐纳训练治疗肩周炎的临床疗效观察</w:t>
            </w:r>
            <w:r w:rsidRPr="00DF0691">
              <w:rPr>
                <w:rFonts w:ascii="Times New Roman" w:eastAsia="方正仿宋_GBK" w:hAnsi="Times New Roman" w:cs="方正仿宋_GBK" w:hint="eastAsia"/>
                <w:color w:val="000000"/>
                <w:kern w:val="0"/>
                <w:sz w:val="22"/>
              </w:rPr>
              <w:t xml:space="preserve"> </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区中医院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梅鹏宇</w:t>
            </w:r>
          </w:p>
        </w:tc>
      </w:tr>
      <w:tr w:rsidR="00E60A3A" w:rsidRPr="00DF0691" w:rsidTr="00DF0691">
        <w:trPr>
          <w:trHeight w:val="454"/>
          <w:jc w:val="center"/>
        </w:trPr>
        <w:tc>
          <w:tcPr>
            <w:tcW w:w="777" w:type="dxa"/>
            <w:shd w:val="clear" w:color="auto" w:fill="auto"/>
            <w:vAlign w:val="center"/>
          </w:tcPr>
          <w:p w:rsidR="00E60A3A" w:rsidRPr="00DF0691" w:rsidRDefault="00E60A3A" w:rsidP="00E60A3A">
            <w:pPr>
              <w:widowControl/>
              <w:spacing w:line="360" w:lineRule="exact"/>
              <w:jc w:val="center"/>
              <w:rPr>
                <w:rFonts w:ascii="Times New Roman" w:eastAsia="方正黑体_GBK" w:hAnsi="Times New Roman" w:cs="宋体"/>
                <w:color w:val="000000"/>
                <w:kern w:val="0"/>
                <w:sz w:val="26"/>
                <w:szCs w:val="26"/>
              </w:rPr>
            </w:pPr>
            <w:r w:rsidRPr="00DF0691">
              <w:rPr>
                <w:rFonts w:ascii="Times New Roman" w:eastAsia="方正黑体_GBK" w:hAnsi="Times New Roman" w:cs="宋体" w:hint="eastAsia"/>
                <w:color w:val="000000"/>
                <w:kern w:val="0"/>
                <w:sz w:val="26"/>
                <w:szCs w:val="26"/>
              </w:rPr>
              <w:t>99</w:t>
            </w:r>
          </w:p>
        </w:tc>
        <w:tc>
          <w:tcPr>
            <w:tcW w:w="184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2023099</w:t>
            </w:r>
          </w:p>
        </w:tc>
        <w:tc>
          <w:tcPr>
            <w:tcW w:w="8598"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电针联合腰腹部核心肌群训练治疗慢性非特异性下腰痛反复发作的临床研究</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区中医院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张</w:t>
            </w:r>
            <w:r w:rsidR="00464CC4">
              <w:rPr>
                <w:rFonts w:ascii="Times New Roman" w:eastAsia="方正仿宋_GBK" w:hAnsi="方正仿宋_GBK"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静</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100</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2023100</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中药烫疗联合非甾体抗炎药治疗寒湿痹阻型膝关节骨性关节炎的临床疗效观察</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区中医院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杨光海</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101</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2023101</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揿针疗法在治疗胸腰椎骨折术后便秘的临床疗效观察</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区中医院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徐</w:t>
            </w:r>
            <w:r w:rsidR="00464CC4">
              <w:rPr>
                <w:rFonts w:ascii="Times New Roman" w:eastAsia="方正仿宋_GBK" w:hAnsi="方正仿宋_GBK"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亚</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102</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2023102</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改良尿管拔出法减少妇科手术患者尿管拔出相关并发症的临床疗效观察</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区中医院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李</w:t>
            </w:r>
            <w:r w:rsidR="00464CC4">
              <w:rPr>
                <w:rFonts w:ascii="Times New Roman" w:eastAsia="方正仿宋_GBK" w:hAnsi="方正仿宋_GBK"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巧</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103</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2023103</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中西医结合护理对糖尿病肾病的疗效和影响</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区中医院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刘芳君</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104</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2023104</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芒硝封包外敷治疗肝硬化合并大量腹水临床疗效观察</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区中医院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庞贵华</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105</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2023105</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中药穴位贴敷联合血透室护理干预对血液透析患者便秘的临床效果分析</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区中医院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温</w:t>
            </w:r>
            <w:r w:rsidR="00464CC4">
              <w:rPr>
                <w:rFonts w:ascii="Times New Roman" w:eastAsia="方正仿宋_GBK" w:hAnsi="方正仿宋_GBK"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娇</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106</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2023106</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凝血功能检测在酒精性肝病诊断和分期中的应用价值</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区中医院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谢静雯</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107</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2023107</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护士职业获益感与工作环境及主观幸福感相关性研究</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区中医院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袁向平</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108</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2023108</w:t>
            </w:r>
          </w:p>
        </w:tc>
        <w:tc>
          <w:tcPr>
            <w:tcW w:w="8598" w:type="dxa"/>
            <w:shd w:val="clear" w:color="auto" w:fill="auto"/>
            <w:noWrap/>
            <w:vAlign w:val="center"/>
          </w:tcPr>
          <w:p w:rsidR="00DF0691" w:rsidRDefault="00E60A3A" w:rsidP="00E60A3A">
            <w:pPr>
              <w:widowControl/>
              <w:spacing w:line="360" w:lineRule="exact"/>
              <w:jc w:val="center"/>
              <w:rPr>
                <w:rFonts w:ascii="Times New Roman" w:eastAsia="方正仿宋_GBK" w:hAnsi="方正仿宋_GBK" w:cs="方正仿宋_GBK"/>
                <w:color w:val="000000"/>
                <w:kern w:val="0"/>
                <w:sz w:val="22"/>
              </w:rPr>
            </w:pPr>
            <w:r w:rsidRPr="00DF0691">
              <w:rPr>
                <w:rFonts w:ascii="Times New Roman" w:eastAsia="方正仿宋_GBK" w:hAnsi="方正仿宋_GBK" w:cs="方正仿宋_GBK" w:hint="eastAsia"/>
                <w:color w:val="000000"/>
                <w:kern w:val="0"/>
                <w:sz w:val="22"/>
              </w:rPr>
              <w:t>中医辨证护理联合核心肌群康复训练对神经根型颈椎病患者</w:t>
            </w:r>
          </w:p>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疗效及神经功能、疼痛影响的研究</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区中医院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陈小天</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109</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2023109</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维持性血液透析患者睡眠质量及其影响因素</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区中医院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张小琴</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lastRenderedPageBreak/>
              <w:t>110</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2023110</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基于患者安全的前瞻性护理干预在预防住院患者跌倒的应用研究</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区中医院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谢</w:t>
            </w:r>
            <w:r w:rsidR="00464CC4">
              <w:rPr>
                <w:rFonts w:ascii="Times New Roman" w:eastAsia="方正仿宋_GBK" w:hAnsi="方正仿宋_GBK"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翼</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111</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2023111</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大承气汤保留灌肠联合针刺治疗急性胰腺炎的临床研究</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区中医院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谭</w:t>
            </w:r>
            <w:r w:rsidR="00464CC4">
              <w:rPr>
                <w:rFonts w:ascii="Times New Roman" w:eastAsia="方正仿宋_GBK" w:hAnsi="方正仿宋_GBK"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锋</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112</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2023112</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重复经颅磁刺激在脑卒中后上肢运动功能障碍康复中的临床观察</w:t>
            </w:r>
            <w:r w:rsidRPr="00DF0691">
              <w:rPr>
                <w:rFonts w:ascii="Times New Roman" w:eastAsia="方正仿宋_GBK" w:hAnsi="Times New Roman" w:cs="方正仿宋_GBK" w:hint="eastAsia"/>
                <w:color w:val="000000"/>
                <w:kern w:val="0"/>
                <w:sz w:val="22"/>
              </w:rPr>
              <w:t xml:space="preserve">   </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区中医院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杨佳佳</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113</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2023113</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信迪利单抗联合紫杉醇在非小细胞肺癌中的有效性和安全性监测研究</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区中医院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周</w:t>
            </w:r>
            <w:r w:rsidR="00464CC4">
              <w:rPr>
                <w:rFonts w:ascii="Times New Roman" w:eastAsia="方正仿宋_GBK" w:hAnsi="方正仿宋_GBK"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倩</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114</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2023114</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数字化口腔</w:t>
            </w:r>
            <w:r w:rsidRPr="00DF0691">
              <w:rPr>
                <w:rFonts w:ascii="Times New Roman" w:eastAsia="方正仿宋_GBK" w:hAnsi="Times New Roman" w:cs="方正仿宋_GBK" w:hint="eastAsia"/>
                <w:color w:val="000000"/>
                <w:kern w:val="0"/>
                <w:sz w:val="22"/>
              </w:rPr>
              <w:t>3D</w:t>
            </w:r>
            <w:r w:rsidRPr="00DF0691">
              <w:rPr>
                <w:rFonts w:ascii="Times New Roman" w:eastAsia="方正仿宋_GBK" w:hAnsi="方正仿宋_GBK" w:cs="方正仿宋_GBK" w:hint="eastAsia"/>
                <w:color w:val="000000"/>
                <w:kern w:val="0"/>
                <w:sz w:val="22"/>
              </w:rPr>
              <w:t>打印技术与传统口腔正畸附件技术的对比影响</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区中医院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李</w:t>
            </w:r>
            <w:r w:rsidR="00464CC4">
              <w:rPr>
                <w:rFonts w:ascii="Times New Roman" w:eastAsia="方正仿宋_GBK" w:hAnsi="方正仿宋_GBK"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波</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115</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2023115</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延续护理对带状疱疹病人疼痛程度及生活质量影响的分析</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区中医院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田</w:t>
            </w:r>
            <w:r w:rsidR="00464CC4">
              <w:rPr>
                <w:rFonts w:ascii="Times New Roman" w:eastAsia="方正仿宋_GBK" w:hAnsi="方正仿宋_GBK"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甜</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116</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2023116</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灸法在调节功能性胃肠病胃肠运动中的护理价值研究</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区中医院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曾</w:t>
            </w:r>
            <w:r w:rsidR="00464CC4">
              <w:rPr>
                <w:rFonts w:ascii="Times New Roman" w:eastAsia="方正仿宋_GBK" w:hAnsi="方正仿宋_GBK"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用</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117</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2023117</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乳没护瘘町对血液透析患者自体动静脉内瘘功能的影响</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区中医院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饶生壮</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118</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2023118</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依托咪酯用于老年患者全身麻醉诱导和维持的应用研究</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区中医院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廖家彩</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119</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2023119</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乳酸清除率联合中心静脉压对代谢性酸中毒患者预后评估的临床意义</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区中医院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李国利</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120</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2023120</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多媒体术前访视模式的应用效果观察</w:t>
            </w:r>
            <w:r w:rsidRPr="00DF0691">
              <w:rPr>
                <w:rFonts w:ascii="Times New Roman" w:eastAsia="方正仿宋_GBK" w:hAnsi="Times New Roman" w:cs="方正仿宋_GBK" w:hint="eastAsia"/>
                <w:color w:val="000000"/>
                <w:kern w:val="0"/>
                <w:sz w:val="22"/>
              </w:rPr>
              <w:t xml:space="preserve">   </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区中医院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魏冬玲</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121</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2023121</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中药穴位贴敷在预防良性前列腺增生电切术后膀胱痉挛的效果观察</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区中医院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李晓敏</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122</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2023122</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辨证施膳肝肾阴虚型乙肝肝硬化患者的研究</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区中医院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张武梅</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宋体" w:hAnsi="Times New Roman" w:cs="Times New Roman"/>
                <w:szCs w:val="24"/>
              </w:rPr>
            </w:pPr>
            <w:r w:rsidRPr="00DF0691">
              <w:rPr>
                <w:rFonts w:ascii="Times New Roman" w:eastAsia="宋体" w:hAnsi="Times New Roman" w:cs="Times New Roman" w:hint="eastAsia"/>
                <w:szCs w:val="24"/>
              </w:rPr>
              <w:t>123</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2023123</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罗沙司他与促红细胞生成素治疗维持性血液透析患者肾性贫血的临床效果比较</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区中医院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皮建华</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142</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2023124</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真空干燥技术对管腔类器械干燥效果的研究</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区中医院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田</w:t>
            </w:r>
            <w:r w:rsidR="00464CC4">
              <w:rPr>
                <w:rFonts w:ascii="Times New Roman" w:eastAsia="方正仿宋_GBK" w:hAnsi="方正仿宋_GBK"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林</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125</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2023125</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针对性快速康复护理干预在股骨骨折患者术后康复中的应用研究</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区中医院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秦</w:t>
            </w:r>
            <w:r w:rsidR="00464CC4">
              <w:rPr>
                <w:rFonts w:ascii="Times New Roman" w:eastAsia="方正仿宋_GBK" w:hAnsi="方正仿宋_GBK"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婷</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126</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2023126</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衰弱状态对</w:t>
            </w:r>
            <w:r w:rsidRPr="00DF0691">
              <w:rPr>
                <w:rFonts w:ascii="Times New Roman" w:eastAsia="方正仿宋_GBK" w:hAnsi="Times New Roman" w:cs="方正仿宋_GBK" w:hint="eastAsia"/>
                <w:color w:val="000000"/>
                <w:kern w:val="0"/>
                <w:sz w:val="22"/>
              </w:rPr>
              <w:t>ICU</w:t>
            </w:r>
            <w:r w:rsidRPr="00DF0691">
              <w:rPr>
                <w:rFonts w:ascii="Times New Roman" w:eastAsia="方正仿宋_GBK" w:hAnsi="方正仿宋_GBK" w:cs="方正仿宋_GBK" w:hint="eastAsia"/>
                <w:color w:val="000000"/>
                <w:kern w:val="0"/>
                <w:sz w:val="22"/>
              </w:rPr>
              <w:t>老年患者的患病率及预后的影响</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区中医院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冉会珍</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lastRenderedPageBreak/>
              <w:t>127</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2023127</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雷火灸疗法结合针灸治疗面神经炎的护理临床研究</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区中医院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张</w:t>
            </w:r>
            <w:r w:rsidR="00464CC4">
              <w:rPr>
                <w:rFonts w:ascii="Times New Roman" w:eastAsia="方正仿宋_GBK" w:hAnsi="方正仿宋_GBK"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露</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128</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2023128</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复方黄柏液保留灌肠治疗慢性肠炎的临床研究</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区中医院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何承永</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129</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2023129</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自制中药离子导入在脑卒中患者肢体功能康复治疗中的应用研究</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区中医院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蒲秋霞</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130</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2023130</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布托啡诺联合丙泊酚在无痛胃肠镜检查中的应用研究</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区中医院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秦晓艳</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131</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2023131</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恶性肿瘤患者血栓风险评估及护理预防干预的效果观察</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区民族医院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杨采菊</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132</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2023132</w:t>
            </w:r>
          </w:p>
        </w:tc>
        <w:tc>
          <w:tcPr>
            <w:tcW w:w="8598" w:type="dxa"/>
            <w:shd w:val="clear" w:color="auto" w:fill="auto"/>
            <w:noWrap/>
            <w:vAlign w:val="center"/>
          </w:tcPr>
          <w:p w:rsidR="00E60A3A" w:rsidRPr="00DF0691" w:rsidRDefault="00E60A3A" w:rsidP="00DF0691">
            <w:pPr>
              <w:widowControl/>
              <w:spacing w:line="32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自体富血小板血浆联合封闭负压引流技术治</w:t>
            </w:r>
            <w:r w:rsidRPr="00DF0691">
              <w:rPr>
                <w:rFonts w:ascii="Times New Roman" w:eastAsia="方正仿宋_GBK" w:hAnsi="Times New Roman" w:cs="方正仿宋_GBK" w:hint="eastAsia"/>
                <w:color w:val="000000"/>
                <w:kern w:val="0"/>
                <w:sz w:val="22"/>
              </w:rPr>
              <w:br/>
            </w:r>
            <w:r w:rsidRPr="00DF0691">
              <w:rPr>
                <w:rFonts w:ascii="Times New Roman" w:eastAsia="方正仿宋_GBK" w:hAnsi="方正仿宋_GBK" w:cs="方正仿宋_GBK" w:hint="eastAsia"/>
                <w:color w:val="000000"/>
                <w:kern w:val="0"/>
                <w:sz w:val="22"/>
              </w:rPr>
              <w:t>疗糖尿病足的疗效观察</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区民族医院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周顺刚</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133</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2023133</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盐酸氢吗啡酮椎管内注射用于剖宫产患者的镇痛效果研究</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区民族医院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张</w:t>
            </w:r>
            <w:r w:rsidRPr="00DF0691">
              <w:rPr>
                <w:rFonts w:ascii="Times New Roman" w:eastAsia="方正仿宋_GBK" w:hAnsi="Times New Roman"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号</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1341</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2023134</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帕拉米韦氯化钠注射液治疗流行性感冒诱发慢性阻塞性肺疾病急性加重的疗效分析</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区民族医院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徐</w:t>
            </w:r>
            <w:r w:rsidRPr="00DF0691">
              <w:rPr>
                <w:rFonts w:ascii="Times New Roman" w:eastAsia="方正仿宋_GBK" w:hAnsi="Times New Roman"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洁</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35</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2023135</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利奈唑胺治疗耐药肺结核对血清</w:t>
            </w:r>
            <w:r w:rsidRPr="00DF0691">
              <w:rPr>
                <w:rFonts w:ascii="Times New Roman" w:eastAsia="方正仿宋_GBK" w:hAnsi="Times New Roman" w:cs="方正仿宋_GBK" w:hint="eastAsia"/>
                <w:color w:val="000000"/>
                <w:kern w:val="0"/>
                <w:sz w:val="22"/>
              </w:rPr>
              <w:t>CRP</w:t>
            </w:r>
            <w:r w:rsidRPr="00DF0691">
              <w:rPr>
                <w:rFonts w:ascii="Times New Roman" w:eastAsia="方正仿宋_GBK" w:hAnsi="方正仿宋_GBK" w:cs="方正仿宋_GBK" w:hint="eastAsia"/>
                <w:color w:val="000000"/>
                <w:kern w:val="0"/>
                <w:sz w:val="22"/>
              </w:rPr>
              <w:t>、</w:t>
            </w:r>
            <w:r w:rsidRPr="00DF0691">
              <w:rPr>
                <w:rFonts w:ascii="Times New Roman" w:eastAsia="方正仿宋_GBK" w:hAnsi="Times New Roman" w:cs="方正仿宋_GBK" w:hint="eastAsia"/>
                <w:color w:val="000000"/>
                <w:kern w:val="0"/>
                <w:sz w:val="22"/>
              </w:rPr>
              <w:t>ESR</w:t>
            </w:r>
            <w:r w:rsidRPr="00DF0691">
              <w:rPr>
                <w:rFonts w:ascii="Times New Roman" w:eastAsia="方正仿宋_GBK" w:hAnsi="方正仿宋_GBK" w:cs="方正仿宋_GBK" w:hint="eastAsia"/>
                <w:color w:val="000000"/>
                <w:kern w:val="0"/>
                <w:sz w:val="22"/>
              </w:rPr>
              <w:t>、</w:t>
            </w:r>
            <w:r w:rsidRPr="00DF0691">
              <w:rPr>
                <w:rFonts w:ascii="Times New Roman" w:eastAsia="方正仿宋_GBK" w:hAnsi="Times New Roman" w:cs="方正仿宋_GBK" w:hint="eastAsia"/>
                <w:color w:val="000000"/>
                <w:kern w:val="0"/>
                <w:sz w:val="22"/>
              </w:rPr>
              <w:t>TAS</w:t>
            </w:r>
            <w:r w:rsidRPr="00DF0691">
              <w:rPr>
                <w:rFonts w:ascii="Times New Roman" w:eastAsia="方正仿宋_GBK" w:hAnsi="方正仿宋_GBK" w:cs="方正仿宋_GBK" w:hint="eastAsia"/>
                <w:color w:val="000000"/>
                <w:kern w:val="0"/>
                <w:sz w:val="22"/>
              </w:rPr>
              <w:t>水平的影响</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区民族医院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邢</w:t>
            </w:r>
            <w:r w:rsidRPr="00DF0691">
              <w:rPr>
                <w:rFonts w:ascii="Times New Roman" w:eastAsia="方正仿宋_GBK" w:hAnsi="Times New Roman"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骄</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316</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2023136</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脑卒中患者早期床旁康复训练指导在临床康复护理中的运用价值</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区民族医院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曾洪蓉</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137</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2023137</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术中保温对老年患者全麻苏醒期谵妄的影响研究</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区民族医院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向</w:t>
            </w:r>
            <w:r w:rsidRPr="00DF0691">
              <w:rPr>
                <w:rFonts w:ascii="Times New Roman" w:eastAsia="方正仿宋_GBK" w:hAnsi="Times New Roman"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欢</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138</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2023138</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俯卧位通气治疗时机对</w:t>
            </w:r>
            <w:r w:rsidRPr="00DF0691">
              <w:rPr>
                <w:rFonts w:ascii="Times New Roman" w:eastAsia="方正仿宋_GBK" w:hAnsi="Times New Roman" w:cs="方正仿宋_GBK" w:hint="eastAsia"/>
                <w:color w:val="000000"/>
                <w:kern w:val="0"/>
                <w:sz w:val="22"/>
              </w:rPr>
              <w:t>ARDS</w:t>
            </w:r>
            <w:r w:rsidRPr="00DF0691">
              <w:rPr>
                <w:rFonts w:ascii="Times New Roman" w:eastAsia="方正仿宋_GBK" w:hAnsi="方正仿宋_GBK" w:cs="方正仿宋_GBK" w:hint="eastAsia"/>
                <w:color w:val="000000"/>
                <w:kern w:val="0"/>
                <w:sz w:val="22"/>
              </w:rPr>
              <w:t>患者血气指标及预后的影响</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区民族医院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张</w:t>
            </w:r>
            <w:r w:rsidRPr="00DF0691">
              <w:rPr>
                <w:rFonts w:ascii="Times New Roman" w:eastAsia="方正仿宋_GBK" w:hAnsi="Times New Roman"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春</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139</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2023139</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微波消融术在甲状腺良性肿瘤等治疗效果评价的应用研究</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区民族医院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张金玉</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140</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2023140</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俯卧位通气联合纤支镜下肺泡灌洗对重症肺炎患者治疗疗效观察</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区民族医院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周帮兵</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114</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2023141</w:t>
            </w:r>
          </w:p>
        </w:tc>
        <w:tc>
          <w:tcPr>
            <w:tcW w:w="8598" w:type="dxa"/>
            <w:shd w:val="clear" w:color="auto" w:fill="auto"/>
            <w:noWrap/>
            <w:vAlign w:val="center"/>
          </w:tcPr>
          <w:p w:rsidR="00DF0691" w:rsidRDefault="00E60A3A" w:rsidP="00DF0691">
            <w:pPr>
              <w:widowControl/>
              <w:spacing w:line="320" w:lineRule="exact"/>
              <w:jc w:val="center"/>
              <w:rPr>
                <w:rFonts w:ascii="Times New Roman" w:eastAsia="方正仿宋_GBK" w:hAnsi="方正仿宋_GBK" w:cs="方正仿宋_GBK"/>
                <w:color w:val="000000"/>
                <w:kern w:val="0"/>
                <w:sz w:val="22"/>
              </w:rPr>
            </w:pPr>
            <w:r w:rsidRPr="00DF0691">
              <w:rPr>
                <w:rFonts w:ascii="Times New Roman" w:eastAsia="方正仿宋_GBK" w:hAnsi="方正仿宋_GBK" w:cs="方正仿宋_GBK" w:hint="eastAsia"/>
                <w:color w:val="000000"/>
                <w:kern w:val="0"/>
                <w:sz w:val="22"/>
              </w:rPr>
              <w:t>恩替卡韦经治</w:t>
            </w:r>
            <w:r w:rsidRPr="00DF0691">
              <w:rPr>
                <w:rFonts w:ascii="Times New Roman" w:eastAsia="方正仿宋_GBK" w:hAnsi="Times New Roman" w:cs="方正仿宋_GBK" w:hint="eastAsia"/>
                <w:color w:val="000000"/>
                <w:kern w:val="0"/>
                <w:sz w:val="22"/>
              </w:rPr>
              <w:t>CHB</w:t>
            </w:r>
            <w:r w:rsidRPr="00DF0691">
              <w:rPr>
                <w:rFonts w:ascii="Times New Roman" w:eastAsia="方正仿宋_GBK" w:hAnsi="方正仿宋_GBK" w:cs="方正仿宋_GBK" w:hint="eastAsia"/>
                <w:color w:val="000000"/>
                <w:kern w:val="0"/>
                <w:sz w:val="22"/>
              </w:rPr>
              <w:t>患者低病毒血症的临床特征及富马酸</w:t>
            </w:r>
          </w:p>
          <w:p w:rsidR="00E60A3A" w:rsidRPr="00DF0691" w:rsidRDefault="00E60A3A" w:rsidP="00DF0691">
            <w:pPr>
              <w:widowControl/>
              <w:spacing w:line="32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替诺福韦二吡呋酯联合干预效果</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区民族医院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罗</w:t>
            </w:r>
            <w:r w:rsidRPr="00DF0691">
              <w:rPr>
                <w:rFonts w:ascii="Times New Roman" w:eastAsia="方正仿宋_GBK" w:hAnsi="Times New Roman"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欢</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142</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2023142</w:t>
            </w:r>
          </w:p>
        </w:tc>
        <w:tc>
          <w:tcPr>
            <w:tcW w:w="8598" w:type="dxa"/>
            <w:shd w:val="clear" w:color="auto" w:fill="auto"/>
            <w:noWrap/>
            <w:vAlign w:val="center"/>
          </w:tcPr>
          <w:p w:rsidR="00E60A3A" w:rsidRPr="00DF0691" w:rsidRDefault="00E60A3A" w:rsidP="00DF0691">
            <w:pPr>
              <w:widowControl/>
              <w:spacing w:line="32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多维度阶段式护理联合冥想训练对慢性肾衰竭患者日常生活活动能力及负性情绪影响的临床研究</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区民族医院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孙桂平</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lastRenderedPageBreak/>
              <w:t>143</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2023143</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基于</w:t>
            </w:r>
            <w:r w:rsidRPr="00DF0691">
              <w:rPr>
                <w:rFonts w:ascii="Times New Roman" w:eastAsia="方正仿宋_GBK" w:hAnsi="Times New Roman" w:cs="方正仿宋_GBK" w:hint="eastAsia"/>
                <w:color w:val="000000"/>
                <w:kern w:val="0"/>
                <w:sz w:val="22"/>
              </w:rPr>
              <w:t>ERAS</w:t>
            </w:r>
            <w:r w:rsidRPr="00DF0691">
              <w:rPr>
                <w:rFonts w:ascii="Times New Roman" w:eastAsia="方正仿宋_GBK" w:hAnsi="方正仿宋_GBK" w:cs="方正仿宋_GBK" w:hint="eastAsia"/>
                <w:color w:val="000000"/>
                <w:kern w:val="0"/>
                <w:sz w:val="22"/>
              </w:rPr>
              <w:t>理念全程综合优质护理在髋关节置换术中的运用价值研究</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区民族医院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王</w:t>
            </w:r>
            <w:r w:rsidRPr="00DF0691">
              <w:rPr>
                <w:rFonts w:ascii="Times New Roman" w:eastAsia="方正仿宋_GBK" w:hAnsi="Times New Roman"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蓉</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144</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2023144</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小儿颅脑超声在诊断新生儿颅内出血中的应用</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区民族医院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谭青松</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145</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2023145</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基于</w:t>
            </w:r>
            <w:r w:rsidRPr="00DF0691">
              <w:rPr>
                <w:rFonts w:ascii="Times New Roman" w:eastAsia="方正仿宋_GBK" w:hAnsi="Times New Roman" w:cs="方正仿宋_GBK" w:hint="eastAsia"/>
                <w:color w:val="000000"/>
                <w:kern w:val="0"/>
                <w:sz w:val="22"/>
              </w:rPr>
              <w:t>“</w:t>
            </w:r>
            <w:r w:rsidRPr="00DF0691">
              <w:rPr>
                <w:rFonts w:ascii="Times New Roman" w:eastAsia="方正仿宋_GBK" w:hAnsi="方正仿宋_GBK" w:cs="方正仿宋_GBK" w:hint="eastAsia"/>
                <w:color w:val="000000"/>
                <w:kern w:val="0"/>
                <w:sz w:val="22"/>
              </w:rPr>
              <w:t>互联网</w:t>
            </w:r>
            <w:r w:rsidRPr="00DF0691">
              <w:rPr>
                <w:rFonts w:ascii="Times New Roman" w:eastAsia="方正仿宋_GBK" w:hAnsi="Times New Roman" w:cs="方正仿宋_GBK" w:hint="eastAsia"/>
                <w:color w:val="000000"/>
                <w:kern w:val="0"/>
                <w:sz w:val="22"/>
              </w:rPr>
              <w:t>+</w:t>
            </w:r>
            <w:r w:rsidRPr="00DF0691">
              <w:rPr>
                <w:rFonts w:ascii="Times New Roman" w:eastAsia="方正仿宋_GBK" w:hAnsi="Times New Roman" w:cs="方正仿宋_GBK" w:hint="eastAsia"/>
                <w:color w:val="000000"/>
                <w:kern w:val="0"/>
                <w:sz w:val="22"/>
              </w:rPr>
              <w:t>”</w:t>
            </w:r>
            <w:r w:rsidRPr="00DF0691">
              <w:rPr>
                <w:rFonts w:ascii="Times New Roman" w:eastAsia="方正仿宋_GBK" w:hAnsi="方正仿宋_GBK" w:cs="方正仿宋_GBK" w:hint="eastAsia"/>
                <w:color w:val="000000"/>
                <w:kern w:val="0"/>
                <w:sz w:val="22"/>
              </w:rPr>
              <w:t>三元联动模式在消化性溃疡患者中的护理研究</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区民族医院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李艳娟</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146</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2023146</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微信平台在</w:t>
            </w:r>
            <w:r w:rsidRPr="00DF0691">
              <w:rPr>
                <w:rFonts w:ascii="Times New Roman" w:eastAsia="方正仿宋_GBK" w:hAnsi="Times New Roman" w:cs="方正仿宋_GBK" w:hint="eastAsia"/>
                <w:color w:val="000000"/>
                <w:kern w:val="0"/>
                <w:sz w:val="22"/>
              </w:rPr>
              <w:t>PICC</w:t>
            </w:r>
            <w:r w:rsidRPr="00DF0691">
              <w:rPr>
                <w:rFonts w:ascii="Times New Roman" w:eastAsia="方正仿宋_GBK" w:hAnsi="方正仿宋_GBK" w:cs="方正仿宋_GBK" w:hint="eastAsia"/>
                <w:color w:val="000000"/>
                <w:kern w:val="0"/>
                <w:sz w:val="22"/>
              </w:rPr>
              <w:t>带管出院肿瘤患者延续护理中的运用价值研究</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区民族医院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刘玉平</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147</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2023147</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基层医院高龄产妇剖宫产术后切口感染危险因素及干预措施分析</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区民族医院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郑春燕</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148</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2023148</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放射治疗在脾功能亢进中的临床应用</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区民族医院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杨中华</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149</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2023149</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全通汤联合康复新液治疗食管癌放射治疗所致炎性反应的临床观察与研究</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区民族医院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王克有</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150</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2023150</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蓄电设备分级分类管理在急危重症患者转运中的应用</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区民族医院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冉鸿艳</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151</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2023151</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蚊媒病毒</w:t>
            </w:r>
            <w:r w:rsidRPr="00DF0691">
              <w:rPr>
                <w:rFonts w:ascii="Times New Roman" w:eastAsia="方正仿宋_GBK" w:hAnsi="Times New Roman" w:cs="方正仿宋_GBK" w:hint="eastAsia"/>
                <w:color w:val="000000"/>
                <w:kern w:val="0"/>
                <w:sz w:val="22"/>
              </w:rPr>
              <w:t>7</w:t>
            </w:r>
            <w:r w:rsidRPr="00DF0691">
              <w:rPr>
                <w:rFonts w:ascii="Times New Roman" w:eastAsia="方正仿宋_GBK" w:hAnsi="方正仿宋_GBK" w:cs="方正仿宋_GBK" w:hint="eastAsia"/>
                <w:color w:val="000000"/>
                <w:kern w:val="0"/>
                <w:sz w:val="22"/>
              </w:rPr>
              <w:t>重</w:t>
            </w:r>
            <w:r w:rsidRPr="00DF0691">
              <w:rPr>
                <w:rFonts w:ascii="Times New Roman" w:eastAsia="方正仿宋_GBK" w:hAnsi="Times New Roman" w:cs="方正仿宋_GBK" w:hint="eastAsia"/>
                <w:color w:val="000000"/>
                <w:kern w:val="0"/>
                <w:sz w:val="22"/>
              </w:rPr>
              <w:t>TaqMan qPCR</w:t>
            </w:r>
            <w:r w:rsidRPr="00DF0691">
              <w:rPr>
                <w:rFonts w:ascii="Times New Roman" w:eastAsia="方正仿宋_GBK" w:hAnsi="方正仿宋_GBK" w:cs="方正仿宋_GBK" w:hint="eastAsia"/>
                <w:color w:val="000000"/>
                <w:kern w:val="0"/>
                <w:sz w:val="22"/>
              </w:rPr>
              <w:t>检测试剂盒的研发</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区疾控中心</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孟庆辉</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152</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2023152</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鼠源病原体</w:t>
            </w:r>
            <w:r w:rsidRPr="00DF0691">
              <w:rPr>
                <w:rFonts w:ascii="Times New Roman" w:eastAsia="方正仿宋_GBK" w:hAnsi="Times New Roman" w:cs="方正仿宋_GBK" w:hint="eastAsia"/>
                <w:color w:val="000000"/>
                <w:kern w:val="0"/>
                <w:sz w:val="22"/>
              </w:rPr>
              <w:t>4</w:t>
            </w:r>
            <w:r w:rsidRPr="00DF0691">
              <w:rPr>
                <w:rFonts w:ascii="Times New Roman" w:eastAsia="方正仿宋_GBK" w:hAnsi="方正仿宋_GBK" w:cs="方正仿宋_GBK" w:hint="eastAsia"/>
                <w:color w:val="000000"/>
                <w:kern w:val="0"/>
                <w:sz w:val="22"/>
              </w:rPr>
              <w:t>重</w:t>
            </w:r>
            <w:r w:rsidRPr="00DF0691">
              <w:rPr>
                <w:rFonts w:ascii="Times New Roman" w:eastAsia="方正仿宋_GBK" w:hAnsi="Times New Roman" w:cs="方正仿宋_GBK" w:hint="eastAsia"/>
                <w:color w:val="000000"/>
                <w:kern w:val="0"/>
                <w:sz w:val="22"/>
              </w:rPr>
              <w:t>TaqMan qPCR</w:t>
            </w:r>
            <w:r w:rsidRPr="00DF0691">
              <w:rPr>
                <w:rFonts w:ascii="Times New Roman" w:eastAsia="方正仿宋_GBK" w:hAnsi="方正仿宋_GBK" w:cs="方正仿宋_GBK" w:hint="eastAsia"/>
                <w:color w:val="000000"/>
                <w:kern w:val="0"/>
                <w:sz w:val="22"/>
              </w:rPr>
              <w:t>检测试剂盒的研发</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区疾控中心</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唐桂华</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153</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2023153</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黔江区</w:t>
            </w:r>
            <w:r w:rsidRPr="00DF0691">
              <w:rPr>
                <w:rFonts w:ascii="Times New Roman" w:eastAsia="方正仿宋_GBK" w:hAnsi="Times New Roman" w:cs="方正仿宋_GBK" w:hint="eastAsia"/>
                <w:color w:val="000000"/>
                <w:kern w:val="0"/>
                <w:sz w:val="22"/>
              </w:rPr>
              <w:t>2019-2023</w:t>
            </w:r>
            <w:r w:rsidRPr="00DF0691">
              <w:rPr>
                <w:rFonts w:ascii="Times New Roman" w:eastAsia="方正仿宋_GBK" w:hAnsi="方正仿宋_GBK" w:cs="方正仿宋_GBK" w:hint="eastAsia"/>
                <w:color w:val="000000"/>
                <w:kern w:val="0"/>
                <w:sz w:val="22"/>
              </w:rPr>
              <w:t>年农村集中供水水质监测分析</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区疾控中心</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赵常伦</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154</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2023154</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Times New Roman" w:cs="方正仿宋_GBK" w:hint="eastAsia"/>
                <w:color w:val="000000"/>
                <w:kern w:val="0"/>
                <w:sz w:val="22"/>
              </w:rPr>
              <w:t>2018-2022</w:t>
            </w:r>
            <w:r w:rsidRPr="00DF0691">
              <w:rPr>
                <w:rFonts w:ascii="Times New Roman" w:eastAsia="方正仿宋_GBK" w:hAnsi="方正仿宋_GBK" w:cs="方正仿宋_GBK" w:hint="eastAsia"/>
                <w:color w:val="000000"/>
                <w:kern w:val="0"/>
                <w:sz w:val="22"/>
              </w:rPr>
              <w:t>年重庆市黔江区全人群肺结核疫情监测分析</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区疾控中心</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杨</w:t>
            </w:r>
            <w:r w:rsidR="00464CC4">
              <w:rPr>
                <w:rFonts w:ascii="Times New Roman" w:eastAsia="方正仿宋_GBK" w:hAnsi="方正仿宋_GBK"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眉</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155</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2023155</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基于社区的重点人群肺结核主动发现干预效果评价</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区疾控中心</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郑</w:t>
            </w:r>
            <w:r w:rsidR="00464CC4">
              <w:rPr>
                <w:rFonts w:ascii="Times New Roman" w:eastAsia="方正仿宋_GBK" w:hAnsi="方正仿宋_GBK"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轶</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156</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2023156</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Times New Roman" w:cs="方正仿宋_GBK" w:hint="eastAsia"/>
                <w:color w:val="000000"/>
                <w:kern w:val="0"/>
                <w:sz w:val="22"/>
              </w:rPr>
              <w:t>2023</w:t>
            </w:r>
            <w:r w:rsidRPr="00DF0691">
              <w:rPr>
                <w:rFonts w:ascii="Times New Roman" w:eastAsia="方正仿宋_GBK" w:hAnsi="方正仿宋_GBK" w:cs="方正仿宋_GBK" w:hint="eastAsia"/>
                <w:color w:val="000000"/>
                <w:kern w:val="0"/>
                <w:sz w:val="22"/>
              </w:rPr>
              <w:t>年黔江区春季学校流感暴发疫情特征及流感疫苗保护效果评价</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区疾控中心</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梁</w:t>
            </w:r>
            <w:r w:rsidR="00464CC4">
              <w:rPr>
                <w:rFonts w:ascii="Times New Roman" w:eastAsia="方正仿宋_GBK" w:hAnsi="方正仿宋_GBK"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中</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157</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2023157</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Times New Roman" w:cs="方正仿宋_GBK" w:hint="eastAsia"/>
                <w:color w:val="000000"/>
                <w:kern w:val="0"/>
                <w:sz w:val="22"/>
              </w:rPr>
              <w:t>2019</w:t>
            </w:r>
            <w:r w:rsidRPr="00DF0691">
              <w:rPr>
                <w:rFonts w:ascii="Times New Roman" w:eastAsia="方正仿宋_GBK" w:hAnsi="方正仿宋_GBK" w:cs="方正仿宋_GBK" w:hint="eastAsia"/>
                <w:color w:val="000000"/>
                <w:kern w:val="0"/>
                <w:sz w:val="22"/>
              </w:rPr>
              <w:t>年</w:t>
            </w:r>
            <w:r w:rsidRPr="00DF0691">
              <w:rPr>
                <w:rFonts w:ascii="Times New Roman" w:eastAsia="方正仿宋_GBK" w:hAnsi="Times New Roman" w:cs="方正仿宋_GBK" w:hint="eastAsia"/>
                <w:color w:val="000000"/>
                <w:kern w:val="0"/>
                <w:sz w:val="22"/>
              </w:rPr>
              <w:t>—</w:t>
            </w:r>
            <w:r w:rsidRPr="00DF0691">
              <w:rPr>
                <w:rFonts w:ascii="Times New Roman" w:eastAsia="方正仿宋_GBK" w:hAnsi="Times New Roman" w:cs="方正仿宋_GBK" w:hint="eastAsia"/>
                <w:color w:val="000000"/>
                <w:kern w:val="0"/>
                <w:sz w:val="22"/>
              </w:rPr>
              <w:t>2023</w:t>
            </w:r>
            <w:r w:rsidRPr="00DF0691">
              <w:rPr>
                <w:rFonts w:ascii="Times New Roman" w:eastAsia="方正仿宋_GBK" w:hAnsi="方正仿宋_GBK" w:cs="方正仿宋_GBK" w:hint="eastAsia"/>
                <w:color w:val="000000"/>
                <w:kern w:val="0"/>
                <w:sz w:val="22"/>
              </w:rPr>
              <w:t>年黔江区居民健康素养水平的变化趋势分析</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区疾控中心</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白</w:t>
            </w:r>
            <w:r w:rsidR="00464CC4">
              <w:rPr>
                <w:rFonts w:ascii="Times New Roman" w:eastAsia="方正仿宋_GBK" w:hAnsi="方正仿宋_GBK"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冰</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158</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2023158</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电感耦合等离子体质谱法在水质检测中的应用</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区疾控中心</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杨</w:t>
            </w:r>
            <w:r w:rsidR="00464CC4">
              <w:rPr>
                <w:rFonts w:ascii="Times New Roman" w:eastAsia="方正仿宋_GBK" w:hAnsi="方正仿宋_GBK"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芳</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159</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2023159</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黔江区新冠病毒变异株监测研究</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区疾控中心</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李</w:t>
            </w:r>
            <w:r w:rsidR="00464CC4">
              <w:rPr>
                <w:rFonts w:ascii="Times New Roman" w:eastAsia="方正仿宋_GBK" w:hAnsi="方正仿宋_GBK"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慧</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lastRenderedPageBreak/>
              <w:t>160</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2023160</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基于医院电子病历直推的传染病报告系统的应用研究</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区疾控中心</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陈光庆</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161</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2023161</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黔江区适龄儿童</w:t>
            </w:r>
            <w:r w:rsidRPr="00DF0691">
              <w:rPr>
                <w:rFonts w:ascii="Times New Roman" w:eastAsia="方正仿宋_GBK" w:hAnsi="Times New Roman" w:cs="方正仿宋_GBK" w:hint="eastAsia"/>
                <w:color w:val="000000"/>
                <w:kern w:val="0"/>
                <w:sz w:val="22"/>
              </w:rPr>
              <w:t>2</w:t>
            </w:r>
            <w:r w:rsidRPr="00DF0691">
              <w:rPr>
                <w:rFonts w:ascii="Times New Roman" w:eastAsia="方正仿宋_GBK" w:hAnsi="方正仿宋_GBK" w:cs="方正仿宋_GBK" w:hint="eastAsia"/>
                <w:color w:val="000000"/>
                <w:kern w:val="0"/>
                <w:sz w:val="22"/>
              </w:rPr>
              <w:t>剂次水痘疫苗接种效果评价及接种意愿分析</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区疾控中心</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姚</w:t>
            </w:r>
            <w:r w:rsidR="00464CC4">
              <w:rPr>
                <w:rFonts w:ascii="Times New Roman" w:eastAsia="方正仿宋_GBK" w:hAnsi="方正仿宋_GBK"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凤</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162</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2023162</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Times New Roman" w:cs="方正仿宋_GBK" w:hint="eastAsia"/>
                <w:color w:val="000000"/>
                <w:kern w:val="0"/>
                <w:sz w:val="22"/>
              </w:rPr>
              <w:t>2018-2023</w:t>
            </w:r>
            <w:r w:rsidRPr="00DF0691">
              <w:rPr>
                <w:rFonts w:ascii="Times New Roman" w:eastAsia="方正仿宋_GBK" w:hAnsi="方正仿宋_GBK" w:cs="方正仿宋_GBK" w:hint="eastAsia"/>
                <w:color w:val="000000"/>
                <w:kern w:val="0"/>
                <w:sz w:val="22"/>
              </w:rPr>
              <w:t>年黔江区食源性疾病流行特征调查</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区疾控中心</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李星道</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163</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2023163</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重庆市黔江区土源性线虫感染现况调查</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区疾控中心</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吴</w:t>
            </w:r>
            <w:r w:rsidR="00464CC4">
              <w:rPr>
                <w:rFonts w:ascii="Times New Roman" w:eastAsia="方正仿宋_GBK" w:hAnsi="方正仿宋_GBK"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波</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164</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2023164</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黔江区慢性病高风险人群健康管理效果评价</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区疾控中心</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李</w:t>
            </w:r>
            <w:r w:rsidR="00464CC4">
              <w:rPr>
                <w:rFonts w:ascii="Times New Roman" w:eastAsia="方正仿宋_GBK" w:hAnsi="方正仿宋_GBK"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卫</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165</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2023165</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黔江区心血管病高危人群干预前后血脂异常状况分析</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区疾控中心</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吴</w:t>
            </w:r>
            <w:r w:rsidR="00464CC4">
              <w:rPr>
                <w:rFonts w:ascii="Times New Roman" w:eastAsia="方正仿宋_GBK" w:hAnsi="方正仿宋_GBK"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畅</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166</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2023166</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家传小儿慢惊散在小儿慢惊风的临床应用研究</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区疾控中心</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冉晓刚</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167</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2023167</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右美托咪定及地塞米松佐剂在腘窝坐骨神经阻滞中对足踝骨折术后镇痛的影响</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创友骨科</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黄</w:t>
            </w:r>
            <w:r w:rsidR="00464CC4">
              <w:rPr>
                <w:rFonts w:ascii="Times New Roman" w:eastAsia="方正仿宋_GBK" w:hAnsi="方正仿宋_GBK"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涛</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168</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2023168</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足底内侧穿支皮瓣在修复足跟部创面中的运用</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创友骨科</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任建国</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169</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2023169</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微创经筋刀联合痛点阻滞治疗肩周炎</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创友骨科</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胡</w:t>
            </w:r>
            <w:r w:rsidR="00464CC4">
              <w:rPr>
                <w:rFonts w:ascii="Times New Roman" w:eastAsia="方正仿宋_GBK" w:hAnsi="方正仿宋_GBK"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华</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170</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2023170</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下肢骨折术后预防</w:t>
            </w:r>
            <w:r w:rsidRPr="00DF0691">
              <w:rPr>
                <w:rFonts w:ascii="Times New Roman" w:eastAsia="方正仿宋_GBK" w:hAnsi="Times New Roman" w:cs="方正仿宋_GBK" w:hint="eastAsia"/>
                <w:color w:val="000000"/>
                <w:kern w:val="0"/>
                <w:sz w:val="22"/>
              </w:rPr>
              <w:t>DVT</w:t>
            </w:r>
            <w:r w:rsidRPr="00DF0691">
              <w:rPr>
                <w:rFonts w:ascii="Times New Roman" w:eastAsia="方正仿宋_GBK" w:hAnsi="方正仿宋_GBK" w:cs="方正仿宋_GBK" w:hint="eastAsia"/>
                <w:color w:val="000000"/>
                <w:kern w:val="0"/>
                <w:sz w:val="22"/>
              </w:rPr>
              <w:t>形成的护理研究</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创友骨科</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丁林红</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171</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2023171</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黔江区</w:t>
            </w:r>
            <w:r w:rsidRPr="00DF0691">
              <w:rPr>
                <w:rFonts w:ascii="Times New Roman" w:eastAsia="方正仿宋_GBK" w:hAnsi="Times New Roman" w:cs="方正仿宋_GBK" w:hint="eastAsia"/>
                <w:color w:val="000000"/>
                <w:kern w:val="0"/>
                <w:sz w:val="22"/>
              </w:rPr>
              <w:t>3-12</w:t>
            </w:r>
            <w:r w:rsidRPr="00DF0691">
              <w:rPr>
                <w:rFonts w:ascii="Times New Roman" w:eastAsia="方正仿宋_GBK" w:hAnsi="方正仿宋_GBK" w:cs="方正仿宋_GBK" w:hint="eastAsia"/>
                <w:color w:val="000000"/>
                <w:kern w:val="0"/>
                <w:sz w:val="22"/>
              </w:rPr>
              <w:t>岁儿童维生素</w:t>
            </w:r>
            <w:r w:rsidRPr="00DF0691">
              <w:rPr>
                <w:rFonts w:ascii="Times New Roman" w:eastAsia="方正仿宋_GBK" w:hAnsi="Times New Roman" w:cs="方正仿宋_GBK" w:hint="eastAsia"/>
                <w:color w:val="000000"/>
                <w:kern w:val="0"/>
                <w:sz w:val="22"/>
              </w:rPr>
              <w:t>AD</w:t>
            </w:r>
            <w:r w:rsidRPr="00DF0691">
              <w:rPr>
                <w:rFonts w:ascii="Times New Roman" w:eastAsia="方正仿宋_GBK" w:hAnsi="方正仿宋_GBK" w:cs="方正仿宋_GBK" w:hint="eastAsia"/>
                <w:color w:val="000000"/>
                <w:kern w:val="0"/>
                <w:sz w:val="22"/>
              </w:rPr>
              <w:t>水平的营养状况调查及对身高的影响</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区妇幼保健院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李红霞</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172</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2023172</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宫腔镜在人工流产术中的应用研究</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区妇幼保健院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彭</w:t>
            </w:r>
            <w:r w:rsidR="00464CC4">
              <w:rPr>
                <w:rFonts w:ascii="Times New Roman" w:eastAsia="方正仿宋_GBK" w:hAnsi="方正仿宋_GBK"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芸</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173</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2023173</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黔江武陵山区儿童呼吸道疾病流行病学调查分析</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区妇幼保健院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秦晓敏</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174</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2023174</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魔芋飞粉中魔芋淀粉的提取及复合膜的开发</w:t>
            </w:r>
          </w:p>
        </w:tc>
        <w:tc>
          <w:tcPr>
            <w:tcW w:w="2280" w:type="dxa"/>
            <w:shd w:val="clear" w:color="auto" w:fill="auto"/>
            <w:vAlign w:val="center"/>
          </w:tcPr>
          <w:p w:rsidR="00DF0691" w:rsidRDefault="00E60A3A" w:rsidP="00E60A3A">
            <w:pPr>
              <w:widowControl/>
              <w:spacing w:line="360" w:lineRule="exact"/>
              <w:jc w:val="center"/>
              <w:rPr>
                <w:rFonts w:ascii="Times New Roman" w:eastAsia="方正仿宋_GBK" w:hAnsi="方正仿宋_GBK" w:cs="方正仿宋_GBK"/>
                <w:color w:val="000000"/>
                <w:kern w:val="0"/>
                <w:sz w:val="22"/>
              </w:rPr>
            </w:pPr>
            <w:r w:rsidRPr="00DF0691">
              <w:rPr>
                <w:rFonts w:ascii="Times New Roman" w:eastAsia="方正仿宋_GBK" w:hAnsi="方正仿宋_GBK" w:cs="方正仿宋_GBK" w:hint="eastAsia"/>
                <w:color w:val="000000"/>
                <w:kern w:val="0"/>
                <w:sz w:val="22"/>
              </w:rPr>
              <w:t>武陵山生物医药</w:t>
            </w:r>
          </w:p>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联合研究院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王</w:t>
            </w:r>
            <w:r w:rsidR="00464CC4">
              <w:rPr>
                <w:rFonts w:ascii="Times New Roman" w:eastAsia="方正仿宋_GBK" w:hAnsi="方正仿宋_GBK"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琼</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175</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2023175</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干细胞联合水凝胶治疗卵巢早衰的研究</w:t>
            </w:r>
          </w:p>
        </w:tc>
        <w:tc>
          <w:tcPr>
            <w:tcW w:w="2280" w:type="dxa"/>
            <w:shd w:val="clear" w:color="auto" w:fill="auto"/>
            <w:vAlign w:val="center"/>
          </w:tcPr>
          <w:p w:rsidR="00DF0691" w:rsidRDefault="00E60A3A" w:rsidP="00E60A3A">
            <w:pPr>
              <w:widowControl/>
              <w:spacing w:line="360" w:lineRule="exact"/>
              <w:jc w:val="center"/>
              <w:rPr>
                <w:rFonts w:ascii="Times New Roman" w:eastAsia="方正仿宋_GBK" w:hAnsi="方正仿宋_GBK" w:cs="方正仿宋_GBK"/>
                <w:color w:val="000000"/>
                <w:kern w:val="0"/>
                <w:sz w:val="22"/>
              </w:rPr>
            </w:pPr>
            <w:r w:rsidRPr="00DF0691">
              <w:rPr>
                <w:rFonts w:ascii="Times New Roman" w:eastAsia="方正仿宋_GBK" w:hAnsi="方正仿宋_GBK" w:cs="方正仿宋_GBK" w:hint="eastAsia"/>
                <w:color w:val="000000"/>
                <w:kern w:val="0"/>
                <w:sz w:val="22"/>
              </w:rPr>
              <w:t>武陵山生物医药</w:t>
            </w:r>
          </w:p>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联合研究院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许</w:t>
            </w:r>
            <w:r w:rsidR="00464CC4">
              <w:rPr>
                <w:rFonts w:ascii="Times New Roman" w:eastAsia="方正仿宋_GBK" w:hAnsi="方正仿宋_GBK"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娜</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lastRenderedPageBreak/>
              <w:t>176</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2023176</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Times New Roman" w:cs="方正仿宋_GBK" w:hint="eastAsia"/>
                <w:color w:val="000000"/>
                <w:kern w:val="0"/>
                <w:sz w:val="22"/>
              </w:rPr>
              <w:t>CD30</w:t>
            </w:r>
            <w:r w:rsidRPr="00DF0691">
              <w:rPr>
                <w:rFonts w:ascii="Times New Roman" w:eastAsia="方正仿宋_GBK" w:hAnsi="方正仿宋_GBK" w:cs="方正仿宋_GBK" w:hint="eastAsia"/>
                <w:color w:val="000000"/>
                <w:kern w:val="0"/>
                <w:sz w:val="22"/>
              </w:rPr>
              <w:t>和</w:t>
            </w:r>
            <w:r w:rsidRPr="00DF0691">
              <w:rPr>
                <w:rFonts w:ascii="Times New Roman" w:eastAsia="方正仿宋_GBK" w:hAnsi="Times New Roman" w:cs="方正仿宋_GBK" w:hint="eastAsia"/>
                <w:color w:val="000000"/>
                <w:kern w:val="0"/>
                <w:sz w:val="22"/>
              </w:rPr>
              <w:t>CD24</w:t>
            </w:r>
            <w:r w:rsidRPr="00DF0691">
              <w:rPr>
                <w:rFonts w:ascii="Times New Roman" w:eastAsia="方正仿宋_GBK" w:hAnsi="方正仿宋_GBK" w:cs="方正仿宋_GBK" w:hint="eastAsia"/>
                <w:color w:val="000000"/>
                <w:kern w:val="0"/>
                <w:sz w:val="22"/>
              </w:rPr>
              <w:t>双靶点</w:t>
            </w:r>
            <w:r w:rsidRPr="00DF0691">
              <w:rPr>
                <w:rFonts w:ascii="Times New Roman" w:eastAsia="方正仿宋_GBK" w:hAnsi="Times New Roman" w:cs="方正仿宋_GBK" w:hint="eastAsia"/>
                <w:color w:val="000000"/>
                <w:kern w:val="0"/>
                <w:sz w:val="22"/>
              </w:rPr>
              <w:t>CAR_T</w:t>
            </w:r>
            <w:r w:rsidRPr="00DF0691">
              <w:rPr>
                <w:rFonts w:ascii="Times New Roman" w:eastAsia="方正仿宋_GBK" w:hAnsi="方正仿宋_GBK" w:cs="方正仿宋_GBK" w:hint="eastAsia"/>
                <w:color w:val="000000"/>
                <w:kern w:val="0"/>
                <w:sz w:val="22"/>
              </w:rPr>
              <w:t>细胞疗法治疗霍奇金淋巴瘤</w:t>
            </w:r>
          </w:p>
        </w:tc>
        <w:tc>
          <w:tcPr>
            <w:tcW w:w="2280" w:type="dxa"/>
            <w:shd w:val="clear" w:color="auto" w:fill="auto"/>
            <w:vAlign w:val="center"/>
          </w:tcPr>
          <w:p w:rsidR="00DF0691" w:rsidRDefault="00E60A3A" w:rsidP="00DF0691">
            <w:pPr>
              <w:widowControl/>
              <w:spacing w:line="320" w:lineRule="exact"/>
              <w:jc w:val="center"/>
              <w:rPr>
                <w:rFonts w:ascii="Times New Roman" w:eastAsia="方正仿宋_GBK" w:hAnsi="方正仿宋_GBK" w:cs="方正仿宋_GBK"/>
                <w:color w:val="000000"/>
                <w:kern w:val="0"/>
                <w:sz w:val="22"/>
              </w:rPr>
            </w:pPr>
            <w:r w:rsidRPr="00DF0691">
              <w:rPr>
                <w:rFonts w:ascii="Times New Roman" w:eastAsia="方正仿宋_GBK" w:hAnsi="方正仿宋_GBK" w:cs="方正仿宋_GBK" w:hint="eastAsia"/>
                <w:color w:val="000000"/>
                <w:kern w:val="0"/>
                <w:sz w:val="22"/>
              </w:rPr>
              <w:t>武陵山生物医药</w:t>
            </w:r>
          </w:p>
          <w:p w:rsidR="00E60A3A" w:rsidRPr="00DF0691" w:rsidRDefault="00E60A3A" w:rsidP="00DF0691">
            <w:pPr>
              <w:widowControl/>
              <w:spacing w:line="32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联合研究院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廖兴华</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177</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2023177</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乘用车</w:t>
            </w:r>
            <w:r w:rsidRPr="00DF0691">
              <w:rPr>
                <w:rFonts w:ascii="Times New Roman" w:eastAsia="方正仿宋_GBK" w:hAnsi="Times New Roman" w:cs="方正仿宋_GBK" w:hint="eastAsia"/>
                <w:color w:val="000000"/>
                <w:kern w:val="0"/>
                <w:sz w:val="22"/>
              </w:rPr>
              <w:t>A</w:t>
            </w:r>
            <w:r w:rsidRPr="00DF0691">
              <w:rPr>
                <w:rFonts w:ascii="Times New Roman" w:eastAsia="方正仿宋_GBK" w:hAnsi="方正仿宋_GBK" w:cs="方正仿宋_GBK" w:hint="eastAsia"/>
                <w:color w:val="000000"/>
                <w:kern w:val="0"/>
                <w:sz w:val="22"/>
              </w:rPr>
              <w:t>柱盲区可视系统设计与主动安全防撞系统兼容性研究</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重庆旅游职业学院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魏小冈</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178</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2023178</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刺梨果实品质综合评价研究</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重庆旅游职业学院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李春平</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179</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2023179</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基于产业融合的黔江区大中小学生劳动教育基地建设研究</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重庆旅游职业学院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张攀攀</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180</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2023180</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科技金融对渝东南地区经济增长的影响研究</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重庆旅游职业学院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冉源江</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181</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2023181</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黔江大中型企业财务数智化转型的挑战与应对机制研究</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重庆旅游职业学院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周奇凤</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182</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2023182</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黔江区野菜资源的调查与综合开发利用研究</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重庆旅游职业学院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章黎黎</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183</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2023183</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文旅融合背景下黔江区民俗舞蹈产业价值与开发策略研究</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重庆旅游职业学院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王</w:t>
            </w:r>
            <w:r w:rsidR="00464CC4">
              <w:rPr>
                <w:rFonts w:ascii="Times New Roman" w:eastAsia="方正仿宋_GBK" w:hAnsi="方正仿宋_GBK"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玺</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184</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2023184</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自闭症儿童情绪行为安全智能表系统设计与研制</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重庆旅游职业学院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张</w:t>
            </w:r>
            <w:r w:rsidR="00464CC4">
              <w:rPr>
                <w:rFonts w:ascii="Times New Roman" w:eastAsia="方正仿宋_GBK" w:hAnsi="方正仿宋_GBK"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璇</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185</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2023185</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基于</w:t>
            </w:r>
            <w:r w:rsidRPr="00DF0691">
              <w:rPr>
                <w:rFonts w:ascii="Times New Roman" w:eastAsia="方正仿宋_GBK" w:hAnsi="Times New Roman" w:cs="方正仿宋_GBK" w:hint="eastAsia"/>
                <w:color w:val="000000"/>
                <w:kern w:val="0"/>
                <w:sz w:val="22"/>
              </w:rPr>
              <w:t>ARM</w:t>
            </w:r>
            <w:r w:rsidRPr="00DF0691">
              <w:rPr>
                <w:rFonts w:ascii="Times New Roman" w:eastAsia="方正仿宋_GBK" w:hAnsi="方正仿宋_GBK" w:cs="方正仿宋_GBK" w:hint="eastAsia"/>
                <w:color w:val="000000"/>
                <w:kern w:val="0"/>
                <w:sz w:val="22"/>
              </w:rPr>
              <w:t>的家用燃气远程监测及处理系统</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重庆经贸职业学院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叶淑华</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186</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2023186</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民办高校财务预算系统的设计与实现</w:t>
            </w:r>
            <w:r w:rsidRPr="00DF0691">
              <w:rPr>
                <w:rFonts w:ascii="Times New Roman" w:eastAsia="方正仿宋_GBK" w:hAnsi="Times New Roman" w:cs="方正仿宋_GBK" w:hint="eastAsia"/>
                <w:color w:val="000000"/>
                <w:kern w:val="0"/>
                <w:sz w:val="22"/>
              </w:rPr>
              <w:t>——</w:t>
            </w:r>
            <w:r w:rsidRPr="00DF0691">
              <w:rPr>
                <w:rFonts w:ascii="Times New Roman" w:eastAsia="方正仿宋_GBK" w:hAnsi="方正仿宋_GBK" w:cs="方正仿宋_GBK" w:hint="eastAsia"/>
                <w:color w:val="000000"/>
                <w:kern w:val="0"/>
                <w:sz w:val="22"/>
              </w:rPr>
              <w:t>以重庆经贸职业学院为例</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重庆经贸职业学院</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王</w:t>
            </w:r>
            <w:r w:rsidR="00464CC4">
              <w:rPr>
                <w:rFonts w:ascii="Times New Roman" w:eastAsia="方正仿宋_GBK" w:hAnsi="方正仿宋_GBK"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敏</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187</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2023187</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黔江区地灾气象服务模型研究</w:t>
            </w:r>
          </w:p>
        </w:tc>
        <w:tc>
          <w:tcPr>
            <w:tcW w:w="2280"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区气象局</w:t>
            </w:r>
          </w:p>
        </w:tc>
        <w:tc>
          <w:tcPr>
            <w:tcW w:w="1585" w:type="dxa"/>
            <w:shd w:val="clear" w:color="auto" w:fill="auto"/>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刘</w:t>
            </w:r>
            <w:r w:rsidR="00464CC4">
              <w:rPr>
                <w:rFonts w:ascii="Times New Roman" w:eastAsia="方正仿宋_GBK" w:hAnsi="方正仿宋_GBK" w:cs="方正仿宋_GBK" w:hint="eastAsia"/>
                <w:color w:val="000000"/>
                <w:kern w:val="0"/>
                <w:sz w:val="22"/>
              </w:rPr>
              <w:t xml:space="preserve">  </w:t>
            </w:r>
            <w:r w:rsidRPr="00DF0691">
              <w:rPr>
                <w:rFonts w:ascii="Times New Roman" w:eastAsia="方正仿宋_GBK" w:hAnsi="方正仿宋_GBK" w:cs="方正仿宋_GBK" w:hint="eastAsia"/>
                <w:color w:val="000000"/>
                <w:kern w:val="0"/>
                <w:sz w:val="22"/>
              </w:rPr>
              <w:t>东</w:t>
            </w:r>
          </w:p>
        </w:tc>
      </w:tr>
      <w:tr w:rsidR="00E60A3A" w:rsidRPr="00DF0691" w:rsidTr="00DF0691">
        <w:trPr>
          <w:trHeight w:val="454"/>
          <w:jc w:val="center"/>
        </w:trPr>
        <w:tc>
          <w:tcPr>
            <w:tcW w:w="15085" w:type="dxa"/>
            <w:gridSpan w:val="5"/>
            <w:shd w:val="clear" w:color="auto" w:fill="auto"/>
            <w:vAlign w:val="center"/>
          </w:tcPr>
          <w:p w:rsidR="00E60A3A" w:rsidRPr="00DF0691" w:rsidRDefault="00E60A3A" w:rsidP="00E60A3A">
            <w:pPr>
              <w:widowControl/>
              <w:spacing w:line="360" w:lineRule="exact"/>
              <w:jc w:val="center"/>
              <w:rPr>
                <w:rFonts w:ascii="Times New Roman" w:eastAsia="方正黑体_GBK" w:hAnsi="Times New Roman" w:cs="宋体"/>
                <w:color w:val="000000"/>
                <w:kern w:val="0"/>
                <w:sz w:val="26"/>
                <w:szCs w:val="26"/>
              </w:rPr>
            </w:pPr>
            <w:r w:rsidRPr="00DF0691">
              <w:rPr>
                <w:rFonts w:ascii="Times New Roman" w:eastAsia="方正黑体_GBK" w:hAnsi="Times New Roman" w:cs="宋体" w:hint="eastAsia"/>
                <w:color w:val="000000"/>
                <w:kern w:val="0"/>
                <w:sz w:val="26"/>
                <w:szCs w:val="26"/>
              </w:rPr>
              <w:t>农业类</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188</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2023188</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黔江区茶叶标准化生产关键技术的集成与应用</w:t>
            </w:r>
          </w:p>
        </w:tc>
        <w:tc>
          <w:tcPr>
            <w:tcW w:w="2280" w:type="dxa"/>
            <w:shd w:val="clear" w:color="auto" w:fill="auto"/>
            <w:noWrap/>
            <w:vAlign w:val="center"/>
          </w:tcPr>
          <w:p w:rsidR="00DF0691" w:rsidRDefault="00E60A3A" w:rsidP="00DF0691">
            <w:pPr>
              <w:widowControl/>
              <w:spacing w:line="320" w:lineRule="exact"/>
              <w:jc w:val="center"/>
              <w:rPr>
                <w:rFonts w:ascii="Times New Roman" w:eastAsia="方正仿宋_GBK" w:hAnsi="方正仿宋_GBK" w:cs="方正仿宋_GBK"/>
                <w:color w:val="000000"/>
                <w:kern w:val="0"/>
                <w:sz w:val="22"/>
              </w:rPr>
            </w:pPr>
            <w:r w:rsidRPr="00DF0691">
              <w:rPr>
                <w:rFonts w:ascii="Times New Roman" w:eastAsia="方正仿宋_GBK" w:hAnsi="方正仿宋_GBK" w:cs="方正仿宋_GBK" w:hint="eastAsia"/>
                <w:color w:val="000000"/>
                <w:kern w:val="0"/>
                <w:sz w:val="22"/>
              </w:rPr>
              <w:t>小南海镇</w:t>
            </w:r>
          </w:p>
          <w:p w:rsidR="00E60A3A" w:rsidRPr="00DF0691" w:rsidRDefault="00E60A3A" w:rsidP="00DF0691">
            <w:pPr>
              <w:widowControl/>
              <w:spacing w:line="32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农业服务中心</w:t>
            </w:r>
          </w:p>
        </w:tc>
        <w:tc>
          <w:tcPr>
            <w:tcW w:w="158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白孝中</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189</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2023189</w:t>
            </w:r>
          </w:p>
        </w:tc>
        <w:tc>
          <w:tcPr>
            <w:tcW w:w="8598"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黔江区羊肚菌标准化种植技术研究</w:t>
            </w:r>
          </w:p>
        </w:tc>
        <w:tc>
          <w:tcPr>
            <w:tcW w:w="2280" w:type="dxa"/>
            <w:shd w:val="clear" w:color="auto" w:fill="auto"/>
            <w:noWrap/>
            <w:vAlign w:val="center"/>
          </w:tcPr>
          <w:p w:rsidR="00E60A3A" w:rsidRPr="00DF0691" w:rsidRDefault="00E60A3A" w:rsidP="00DF0691">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区农技服务中心</w:t>
            </w:r>
          </w:p>
        </w:tc>
        <w:tc>
          <w:tcPr>
            <w:tcW w:w="158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刘元喜</w:t>
            </w:r>
          </w:p>
        </w:tc>
      </w:tr>
      <w:tr w:rsidR="00E60A3A" w:rsidRPr="00DF0691" w:rsidTr="00DF0691">
        <w:trPr>
          <w:trHeight w:val="454"/>
          <w:jc w:val="center"/>
        </w:trPr>
        <w:tc>
          <w:tcPr>
            <w:tcW w:w="777"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宋体"/>
                <w:color w:val="000000"/>
                <w:kern w:val="0"/>
                <w:sz w:val="22"/>
              </w:rPr>
            </w:pPr>
            <w:r w:rsidRPr="00DF0691">
              <w:rPr>
                <w:rFonts w:ascii="Times New Roman" w:eastAsia="方正仿宋_GBK" w:hAnsi="Times New Roman" w:cs="宋体" w:hint="eastAsia"/>
                <w:color w:val="000000"/>
                <w:kern w:val="0"/>
                <w:sz w:val="22"/>
              </w:rPr>
              <w:t>190</w:t>
            </w:r>
          </w:p>
        </w:tc>
        <w:tc>
          <w:tcPr>
            <w:tcW w:w="184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黔科计</w:t>
            </w:r>
            <w:r w:rsidRPr="00DF0691">
              <w:rPr>
                <w:rFonts w:ascii="Times New Roman" w:eastAsia="方正仿宋_GBK" w:hAnsi="Times New Roman" w:cs="方正仿宋_GBK" w:hint="eastAsia"/>
                <w:color w:val="000000"/>
                <w:kern w:val="0"/>
                <w:sz w:val="22"/>
              </w:rPr>
              <w:t>2023190</w:t>
            </w:r>
          </w:p>
        </w:tc>
        <w:tc>
          <w:tcPr>
            <w:tcW w:w="8598" w:type="dxa"/>
            <w:shd w:val="clear" w:color="auto" w:fill="auto"/>
            <w:noWrap/>
            <w:vAlign w:val="center"/>
          </w:tcPr>
          <w:p w:rsidR="00E60A3A" w:rsidRPr="00DF0691" w:rsidRDefault="00E60A3A" w:rsidP="00DF0691">
            <w:pPr>
              <w:widowControl/>
              <w:spacing w:line="32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现代</w:t>
            </w:r>
            <w:r w:rsidRPr="00DF0691">
              <w:rPr>
                <w:rFonts w:ascii="Times New Roman" w:eastAsia="方正仿宋_GBK" w:hAnsi="Times New Roman" w:cs="方正仿宋_GBK" w:hint="eastAsia"/>
                <w:color w:val="000000"/>
                <w:kern w:val="0"/>
                <w:sz w:val="22"/>
              </w:rPr>
              <w:t>16S rDNA</w:t>
            </w:r>
            <w:r w:rsidRPr="00DF0691">
              <w:rPr>
                <w:rFonts w:ascii="Times New Roman" w:eastAsia="方正仿宋_GBK" w:hAnsi="方正仿宋_GBK" w:cs="方正仿宋_GBK" w:hint="eastAsia"/>
                <w:color w:val="000000"/>
                <w:kern w:val="0"/>
                <w:sz w:val="22"/>
              </w:rPr>
              <w:t>基因测序、微生物分离纯化和</w:t>
            </w:r>
            <w:r w:rsidRPr="00DF0691">
              <w:rPr>
                <w:rFonts w:ascii="Times New Roman" w:eastAsia="方正仿宋_GBK" w:hAnsi="Times New Roman" w:cs="方正仿宋_GBK" w:hint="eastAsia"/>
                <w:color w:val="000000"/>
                <w:kern w:val="0"/>
                <w:sz w:val="22"/>
              </w:rPr>
              <w:t>UPLC-MS/MS</w:t>
            </w:r>
            <w:r w:rsidRPr="00DF0691">
              <w:rPr>
                <w:rFonts w:ascii="Times New Roman" w:eastAsia="方正仿宋_GBK" w:hAnsi="方正仿宋_GBK" w:cs="方正仿宋_GBK" w:hint="eastAsia"/>
                <w:color w:val="000000"/>
                <w:kern w:val="0"/>
                <w:sz w:val="22"/>
              </w:rPr>
              <w:t>代谢组学分析技术</w:t>
            </w:r>
            <w:r w:rsidRPr="00DF0691">
              <w:rPr>
                <w:rFonts w:ascii="Times New Roman" w:eastAsia="方正仿宋_GBK" w:hAnsi="Times New Roman" w:cs="方正仿宋_GBK" w:hint="eastAsia"/>
                <w:color w:val="000000"/>
                <w:kern w:val="0"/>
                <w:sz w:val="22"/>
              </w:rPr>
              <w:br/>
            </w:r>
            <w:r w:rsidRPr="00DF0691">
              <w:rPr>
                <w:rFonts w:ascii="Times New Roman" w:eastAsia="方正仿宋_GBK" w:hAnsi="方正仿宋_GBK" w:cs="方正仿宋_GBK" w:hint="eastAsia"/>
                <w:color w:val="000000"/>
                <w:kern w:val="0"/>
                <w:sz w:val="22"/>
              </w:rPr>
              <w:t>在羊肚菌品种选育上的应用研究</w:t>
            </w:r>
          </w:p>
        </w:tc>
        <w:tc>
          <w:tcPr>
            <w:tcW w:w="2280" w:type="dxa"/>
            <w:shd w:val="clear" w:color="auto" w:fill="auto"/>
            <w:noWrap/>
            <w:vAlign w:val="center"/>
          </w:tcPr>
          <w:p w:rsidR="00E60A3A" w:rsidRPr="00DF0691" w:rsidRDefault="00E60A3A" w:rsidP="00DF0691">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区农技服务中心</w:t>
            </w:r>
          </w:p>
        </w:tc>
        <w:tc>
          <w:tcPr>
            <w:tcW w:w="1585" w:type="dxa"/>
            <w:shd w:val="clear" w:color="auto" w:fill="auto"/>
            <w:noWrap/>
            <w:vAlign w:val="center"/>
          </w:tcPr>
          <w:p w:rsidR="00E60A3A" w:rsidRPr="00DF0691" w:rsidRDefault="00E60A3A" w:rsidP="00E60A3A">
            <w:pPr>
              <w:widowControl/>
              <w:spacing w:line="360" w:lineRule="exact"/>
              <w:jc w:val="center"/>
              <w:rPr>
                <w:rFonts w:ascii="Times New Roman" w:eastAsia="方正仿宋_GBK" w:hAnsi="Times New Roman" w:cs="方正仿宋_GBK"/>
                <w:color w:val="000000"/>
                <w:kern w:val="0"/>
                <w:sz w:val="22"/>
              </w:rPr>
            </w:pPr>
            <w:r w:rsidRPr="00DF0691">
              <w:rPr>
                <w:rFonts w:ascii="Times New Roman" w:eastAsia="方正仿宋_GBK" w:hAnsi="方正仿宋_GBK" w:cs="方正仿宋_GBK" w:hint="eastAsia"/>
                <w:color w:val="000000"/>
                <w:kern w:val="0"/>
                <w:sz w:val="22"/>
              </w:rPr>
              <w:t>龚素华</w:t>
            </w:r>
          </w:p>
        </w:tc>
      </w:tr>
    </w:tbl>
    <w:p w:rsidR="00DF0691" w:rsidRPr="00DF0691" w:rsidRDefault="00DF0691" w:rsidP="00DF0691">
      <w:pPr>
        <w:pStyle w:val="a0"/>
        <w:sectPr w:rsidR="00DF0691" w:rsidRPr="00DF0691" w:rsidSect="00E60A3A">
          <w:pgSz w:w="16838" w:h="11906" w:orient="landscape"/>
          <w:pgMar w:top="1446" w:right="1985" w:bottom="1446" w:left="1644" w:header="851" w:footer="1474" w:gutter="0"/>
          <w:pgNumType w:fmt="numberInDash"/>
          <w:cols w:space="0"/>
          <w:titlePg/>
          <w:docGrid w:type="linesAndChars" w:linePitch="312"/>
        </w:sectPr>
      </w:pPr>
    </w:p>
    <w:p w:rsidR="00464CC4" w:rsidRPr="00464CC4" w:rsidRDefault="00464CC4" w:rsidP="00464CC4">
      <w:pPr>
        <w:rPr>
          <w:rFonts w:ascii="Times New Roman" w:eastAsia="方正黑体_GBK" w:hAnsi="Times New Roman" w:cs="Times New Roman"/>
          <w:sz w:val="32"/>
          <w:szCs w:val="32"/>
        </w:rPr>
      </w:pPr>
      <w:r w:rsidRPr="00464CC4">
        <w:rPr>
          <w:rFonts w:ascii="Times New Roman" w:eastAsia="方正黑体_GBK" w:hAnsi="Times New Roman" w:cs="Times New Roman"/>
          <w:sz w:val="32"/>
          <w:szCs w:val="32"/>
        </w:rPr>
        <w:lastRenderedPageBreak/>
        <w:t>附件</w:t>
      </w:r>
      <w:r w:rsidRPr="00464CC4">
        <w:rPr>
          <w:rFonts w:ascii="Times New Roman" w:eastAsia="方正黑体_GBK" w:hAnsi="Times New Roman" w:cs="Times New Roman"/>
          <w:sz w:val="32"/>
          <w:szCs w:val="32"/>
        </w:rPr>
        <w:t>2</w:t>
      </w:r>
    </w:p>
    <w:p w:rsidR="00464CC4" w:rsidRPr="00464CC4" w:rsidRDefault="00464CC4" w:rsidP="00464CC4">
      <w:pPr>
        <w:rPr>
          <w:rFonts w:ascii="Times New Roman" w:eastAsia="方正仿宋_GBK" w:hAnsi="Times New Roman" w:cs="Times New Roman"/>
          <w:sz w:val="32"/>
          <w:szCs w:val="32"/>
          <w:u w:val="single"/>
        </w:rPr>
      </w:pPr>
      <w:r w:rsidRPr="00464CC4">
        <w:rPr>
          <w:rFonts w:ascii="Times New Roman" w:eastAsia="方正仿宋_GBK" w:hAnsi="Times New Roman" w:cs="Times New Roman"/>
          <w:sz w:val="32"/>
          <w:szCs w:val="32"/>
        </w:rPr>
        <w:t>项目编号：</w:t>
      </w:r>
    </w:p>
    <w:p w:rsidR="00464CC4" w:rsidRPr="00464CC4" w:rsidRDefault="00464CC4" w:rsidP="00464CC4">
      <w:pPr>
        <w:rPr>
          <w:rFonts w:ascii="Times New Roman" w:eastAsia="仿宋_GB2312" w:hAnsi="Times New Roman" w:cs="Times New Roman"/>
          <w:szCs w:val="24"/>
        </w:rPr>
      </w:pPr>
    </w:p>
    <w:p w:rsidR="00464CC4" w:rsidRPr="00464CC4" w:rsidRDefault="00464CC4" w:rsidP="00464CC4">
      <w:pPr>
        <w:rPr>
          <w:rFonts w:ascii="Times New Roman" w:eastAsia="仿宋_GB2312" w:hAnsi="Times New Roman" w:cs="Times New Roman"/>
          <w:szCs w:val="24"/>
        </w:rPr>
      </w:pPr>
    </w:p>
    <w:p w:rsidR="00464CC4" w:rsidRPr="00464CC4" w:rsidRDefault="00464CC4" w:rsidP="00464CC4">
      <w:pPr>
        <w:rPr>
          <w:rFonts w:ascii="Times New Roman" w:eastAsia="仿宋_GB2312" w:hAnsi="Times New Roman" w:cs="Times New Roman"/>
          <w:szCs w:val="24"/>
        </w:rPr>
      </w:pPr>
    </w:p>
    <w:p w:rsidR="00464CC4" w:rsidRPr="00464CC4" w:rsidRDefault="00464CC4" w:rsidP="00464CC4">
      <w:pPr>
        <w:rPr>
          <w:rFonts w:ascii="Times New Roman" w:eastAsia="仿宋_GB2312" w:hAnsi="Times New Roman" w:cs="Times New Roman"/>
          <w:szCs w:val="24"/>
        </w:rPr>
      </w:pPr>
    </w:p>
    <w:p w:rsidR="00464CC4" w:rsidRPr="00464CC4" w:rsidRDefault="00464CC4" w:rsidP="00464CC4">
      <w:pPr>
        <w:spacing w:line="577" w:lineRule="exact"/>
        <w:ind w:firstLineChars="200" w:firstLine="640"/>
        <w:rPr>
          <w:rFonts w:ascii="Times New Roman" w:eastAsia="方正仿宋_GBK" w:hAnsi="Times New Roman" w:cs="Times New Roman"/>
          <w:sz w:val="32"/>
          <w:szCs w:val="24"/>
        </w:rPr>
      </w:pPr>
    </w:p>
    <w:p w:rsidR="00464CC4" w:rsidRPr="00464CC4" w:rsidRDefault="00464CC4" w:rsidP="00464CC4">
      <w:pPr>
        <w:spacing w:line="800" w:lineRule="exact"/>
        <w:jc w:val="center"/>
        <w:rPr>
          <w:rFonts w:ascii="Times New Roman" w:eastAsia="方正小标宋_GBK" w:hAnsi="Times New Roman" w:cs="Times New Roman"/>
          <w:spacing w:val="30"/>
          <w:sz w:val="44"/>
          <w:szCs w:val="44"/>
        </w:rPr>
      </w:pPr>
      <w:r w:rsidRPr="00464CC4">
        <w:rPr>
          <w:rFonts w:ascii="Times New Roman" w:eastAsia="方正小标宋_GBK" w:hAnsi="Times New Roman" w:cs="Times New Roman"/>
          <w:spacing w:val="20"/>
          <w:sz w:val="44"/>
          <w:szCs w:val="44"/>
        </w:rPr>
        <w:t>黔江区科技计划</w:t>
      </w:r>
      <w:r w:rsidRPr="00464CC4">
        <w:rPr>
          <w:rFonts w:ascii="Times New Roman" w:eastAsia="方正小标宋_GBK" w:hAnsi="Times New Roman" w:cs="Times New Roman"/>
          <w:spacing w:val="30"/>
          <w:sz w:val="44"/>
          <w:szCs w:val="44"/>
        </w:rPr>
        <w:t>项目任务书</w:t>
      </w:r>
    </w:p>
    <w:p w:rsidR="00464CC4" w:rsidRPr="00464CC4" w:rsidRDefault="00464CC4" w:rsidP="00464CC4">
      <w:pPr>
        <w:jc w:val="center"/>
        <w:rPr>
          <w:rFonts w:ascii="Times New Roman" w:eastAsia="仿宋_GB2312" w:hAnsi="Times New Roman" w:cs="Times New Roman"/>
          <w:b/>
          <w:sz w:val="36"/>
          <w:szCs w:val="24"/>
        </w:rPr>
      </w:pPr>
    </w:p>
    <w:p w:rsidR="00464CC4" w:rsidRPr="00464CC4" w:rsidRDefault="00464CC4" w:rsidP="00464CC4">
      <w:pPr>
        <w:jc w:val="center"/>
        <w:rPr>
          <w:rFonts w:ascii="Times New Roman" w:eastAsia="仿宋_GB2312" w:hAnsi="Times New Roman" w:cs="Times New Roman"/>
          <w:b/>
          <w:sz w:val="36"/>
          <w:szCs w:val="24"/>
        </w:rPr>
      </w:pPr>
    </w:p>
    <w:p w:rsidR="00464CC4" w:rsidRPr="00464CC4" w:rsidRDefault="00464CC4" w:rsidP="00464CC4">
      <w:pPr>
        <w:spacing w:line="800" w:lineRule="exact"/>
        <w:ind w:firstLineChars="150" w:firstLine="630"/>
        <w:rPr>
          <w:rFonts w:ascii="Times New Roman" w:eastAsia="方正黑体_GBK" w:hAnsi="Times New Roman" w:cs="Times New Roman"/>
          <w:sz w:val="32"/>
          <w:szCs w:val="32"/>
          <w:u w:val="single"/>
        </w:rPr>
      </w:pPr>
      <w:r w:rsidRPr="00464CC4">
        <w:rPr>
          <w:rFonts w:ascii="Times New Roman" w:eastAsia="方正黑体_GBK" w:hAnsi="Times New Roman" w:cs="Times New Roman"/>
          <w:spacing w:val="50"/>
          <w:sz w:val="32"/>
          <w:szCs w:val="32"/>
        </w:rPr>
        <w:t>项目名称</w:t>
      </w:r>
      <w:r w:rsidRPr="00464CC4">
        <w:rPr>
          <w:rFonts w:ascii="Times New Roman" w:eastAsia="方正黑体_GBK" w:hAnsi="Times New Roman" w:cs="Times New Roman"/>
          <w:sz w:val="32"/>
          <w:szCs w:val="32"/>
        </w:rPr>
        <w:t>：</w:t>
      </w:r>
      <w:r w:rsidRPr="00464CC4">
        <w:rPr>
          <w:rFonts w:ascii="Times New Roman" w:eastAsia="方正黑体_GBK" w:hAnsi="Times New Roman" w:cs="Times New Roman"/>
          <w:color w:val="000000"/>
          <w:sz w:val="32"/>
          <w:szCs w:val="32"/>
          <w:u w:val="single"/>
        </w:rPr>
        <w:t xml:space="preserve">                                   </w:t>
      </w:r>
    </w:p>
    <w:p w:rsidR="00464CC4" w:rsidRPr="00464CC4" w:rsidRDefault="00464CC4" w:rsidP="00464CC4">
      <w:pPr>
        <w:spacing w:line="800" w:lineRule="exact"/>
        <w:ind w:firstLineChars="150" w:firstLine="630"/>
        <w:rPr>
          <w:rFonts w:ascii="Times New Roman" w:eastAsia="方正黑体_GBK" w:hAnsi="Times New Roman" w:cs="Times New Roman"/>
          <w:bCs/>
          <w:sz w:val="32"/>
          <w:szCs w:val="32"/>
        </w:rPr>
      </w:pPr>
      <w:r w:rsidRPr="00464CC4">
        <w:rPr>
          <w:rFonts w:ascii="Times New Roman" w:eastAsia="方正黑体_GBK" w:hAnsi="Times New Roman" w:cs="Times New Roman"/>
          <w:spacing w:val="50"/>
          <w:sz w:val="32"/>
          <w:szCs w:val="32"/>
        </w:rPr>
        <w:t>项目类别</w:t>
      </w:r>
      <w:r w:rsidRPr="00464CC4">
        <w:rPr>
          <w:rFonts w:ascii="Times New Roman" w:eastAsia="方正黑体_GBK" w:hAnsi="Times New Roman" w:cs="Times New Roman"/>
          <w:sz w:val="32"/>
          <w:szCs w:val="32"/>
        </w:rPr>
        <w:t>：</w:t>
      </w:r>
      <w:r w:rsidRPr="00464CC4">
        <w:rPr>
          <w:rFonts w:ascii="Times New Roman" w:eastAsia="方正黑体_GBK" w:hAnsi="Times New Roman" w:cs="Times New Roman"/>
          <w:color w:val="000000"/>
          <w:sz w:val="32"/>
          <w:szCs w:val="32"/>
          <w:u w:val="single"/>
        </w:rPr>
        <w:t xml:space="preserve">                                   </w:t>
      </w:r>
    </w:p>
    <w:p w:rsidR="00464CC4" w:rsidRPr="00464CC4" w:rsidRDefault="00464CC4" w:rsidP="00464CC4">
      <w:pPr>
        <w:spacing w:line="800" w:lineRule="exact"/>
        <w:ind w:firstLineChars="150" w:firstLine="630"/>
        <w:rPr>
          <w:rFonts w:ascii="Times New Roman" w:eastAsia="方正黑体_GBK" w:hAnsi="Times New Roman" w:cs="Times New Roman"/>
          <w:sz w:val="32"/>
          <w:szCs w:val="32"/>
        </w:rPr>
      </w:pPr>
      <w:r w:rsidRPr="00464CC4">
        <w:rPr>
          <w:rFonts w:ascii="Times New Roman" w:eastAsia="方正黑体_GBK" w:hAnsi="Times New Roman" w:cs="Times New Roman"/>
          <w:spacing w:val="50"/>
          <w:sz w:val="32"/>
          <w:szCs w:val="32"/>
        </w:rPr>
        <w:t>承担单位</w:t>
      </w:r>
      <w:r w:rsidRPr="00464CC4">
        <w:rPr>
          <w:rFonts w:ascii="Times New Roman" w:eastAsia="方正黑体_GBK" w:hAnsi="Times New Roman" w:cs="Times New Roman"/>
          <w:sz w:val="32"/>
          <w:szCs w:val="32"/>
        </w:rPr>
        <w:t>：</w:t>
      </w:r>
      <w:r w:rsidRPr="00464CC4">
        <w:rPr>
          <w:rFonts w:ascii="Times New Roman" w:eastAsia="方正黑体_GBK" w:hAnsi="Times New Roman" w:cs="Times New Roman" w:hint="eastAsia"/>
          <w:sz w:val="32"/>
          <w:szCs w:val="32"/>
          <w:u w:val="single"/>
        </w:rPr>
        <w:t xml:space="preserve">            </w:t>
      </w:r>
      <w:r w:rsidRPr="00464CC4">
        <w:rPr>
          <w:rFonts w:ascii="Times New Roman" w:eastAsia="方正黑体_GBK" w:hAnsi="Times New Roman" w:cs="Times New Roman" w:hint="eastAsia"/>
          <w:sz w:val="32"/>
          <w:szCs w:val="32"/>
          <w:u w:val="single"/>
        </w:rPr>
        <w:t>（</w:t>
      </w:r>
      <w:r w:rsidRPr="00464CC4">
        <w:rPr>
          <w:rFonts w:ascii="Times New Roman" w:eastAsia="方正黑体_GBK" w:hAnsi="Times New Roman" w:cs="Times New Roman"/>
          <w:sz w:val="32"/>
          <w:szCs w:val="32"/>
          <w:u w:val="single"/>
        </w:rPr>
        <w:t>盖章</w:t>
      </w:r>
      <w:r w:rsidRPr="00464CC4">
        <w:rPr>
          <w:rFonts w:ascii="Times New Roman" w:eastAsia="方正黑体_GBK" w:hAnsi="Times New Roman" w:cs="Times New Roman" w:hint="eastAsia"/>
          <w:sz w:val="32"/>
          <w:szCs w:val="32"/>
          <w:u w:val="single"/>
        </w:rPr>
        <w:t>）</w:t>
      </w:r>
      <w:r w:rsidRPr="00464CC4">
        <w:rPr>
          <w:rFonts w:ascii="Times New Roman" w:eastAsia="方正黑体_GBK" w:hAnsi="Times New Roman" w:cs="Times New Roman" w:hint="eastAsia"/>
          <w:sz w:val="32"/>
          <w:szCs w:val="32"/>
          <w:u w:val="single"/>
        </w:rPr>
        <w:t xml:space="preserve">                     </w:t>
      </w:r>
      <w:r w:rsidRPr="00464CC4">
        <w:rPr>
          <w:rFonts w:ascii="Times New Roman" w:eastAsia="方正黑体_GBK" w:hAnsi="Times New Roman" w:cs="Times New Roman" w:hint="eastAsia"/>
          <w:sz w:val="32"/>
          <w:szCs w:val="32"/>
        </w:rPr>
        <w:t xml:space="preserve"> </w:t>
      </w:r>
    </w:p>
    <w:p w:rsidR="00464CC4" w:rsidRPr="00464CC4" w:rsidRDefault="00464CC4" w:rsidP="00464CC4">
      <w:pPr>
        <w:spacing w:line="800" w:lineRule="exact"/>
        <w:ind w:firstLineChars="200" w:firstLine="640"/>
        <w:rPr>
          <w:rFonts w:ascii="Times New Roman" w:eastAsia="方正黑体_GBK" w:hAnsi="Times New Roman" w:cs="Times New Roman"/>
          <w:bCs/>
          <w:sz w:val="32"/>
          <w:szCs w:val="32"/>
        </w:rPr>
      </w:pPr>
      <w:r w:rsidRPr="00464CC4">
        <w:rPr>
          <w:rFonts w:ascii="Times New Roman" w:eastAsia="方正黑体_GBK" w:hAnsi="Times New Roman" w:cs="Times New Roman"/>
          <w:sz w:val="32"/>
          <w:szCs w:val="32"/>
        </w:rPr>
        <w:t>项目负责人：</w:t>
      </w:r>
      <w:r w:rsidRPr="00464CC4">
        <w:rPr>
          <w:rFonts w:ascii="Times New Roman" w:eastAsia="方正黑体_GBK" w:hAnsi="Times New Roman" w:cs="Times New Roman"/>
          <w:color w:val="000000"/>
          <w:sz w:val="32"/>
          <w:szCs w:val="32"/>
          <w:u w:val="single"/>
        </w:rPr>
        <w:t xml:space="preserve">           </w:t>
      </w:r>
      <w:r w:rsidRPr="00464CC4">
        <w:rPr>
          <w:rFonts w:ascii="Times New Roman" w:eastAsia="方正黑体_GBK" w:hAnsi="Times New Roman" w:cs="Times New Roman" w:hint="eastAsia"/>
          <w:color w:val="000000"/>
          <w:sz w:val="32"/>
          <w:szCs w:val="32"/>
          <w:u w:val="single"/>
        </w:rPr>
        <w:t xml:space="preserve"> </w:t>
      </w:r>
      <w:r w:rsidRPr="00464CC4">
        <w:rPr>
          <w:rFonts w:ascii="Times New Roman" w:eastAsia="方正黑体_GBK" w:hAnsi="Times New Roman" w:cs="Times New Roman"/>
          <w:sz w:val="32"/>
          <w:szCs w:val="32"/>
        </w:rPr>
        <w:t>联系电话：</w:t>
      </w:r>
      <w:r w:rsidRPr="00464CC4">
        <w:rPr>
          <w:rFonts w:ascii="Times New Roman" w:eastAsia="方正黑体_GBK" w:hAnsi="Times New Roman" w:cs="Times New Roman"/>
          <w:color w:val="000000"/>
          <w:sz w:val="32"/>
          <w:szCs w:val="32"/>
          <w:u w:val="single"/>
        </w:rPr>
        <w:t xml:space="preserve">   </w:t>
      </w:r>
      <w:r w:rsidRPr="00464CC4">
        <w:rPr>
          <w:rFonts w:ascii="Times New Roman" w:eastAsia="方正黑体_GBK" w:hAnsi="Times New Roman" w:cs="Times New Roman" w:hint="eastAsia"/>
          <w:color w:val="000000"/>
          <w:sz w:val="32"/>
          <w:szCs w:val="32"/>
          <w:u w:val="single"/>
        </w:rPr>
        <w:t xml:space="preserve">   </w:t>
      </w:r>
      <w:r w:rsidRPr="00464CC4">
        <w:rPr>
          <w:rFonts w:ascii="Times New Roman" w:eastAsia="方正黑体_GBK" w:hAnsi="Times New Roman" w:cs="Times New Roman"/>
          <w:color w:val="000000"/>
          <w:sz w:val="32"/>
          <w:szCs w:val="32"/>
          <w:u w:val="single"/>
        </w:rPr>
        <w:t xml:space="preserve">       </w:t>
      </w:r>
    </w:p>
    <w:p w:rsidR="00464CC4" w:rsidRPr="00464CC4" w:rsidRDefault="00464CC4" w:rsidP="00464CC4">
      <w:pPr>
        <w:spacing w:line="800" w:lineRule="exact"/>
        <w:ind w:firstLineChars="200" w:firstLine="640"/>
        <w:rPr>
          <w:rFonts w:ascii="Times New Roman" w:eastAsia="方正黑体_GBK" w:hAnsi="Times New Roman" w:cs="Times New Roman"/>
          <w:bCs/>
          <w:sz w:val="32"/>
          <w:szCs w:val="32"/>
        </w:rPr>
      </w:pPr>
      <w:r w:rsidRPr="00464CC4">
        <w:rPr>
          <w:rFonts w:ascii="Times New Roman" w:eastAsia="方正黑体_GBK" w:hAnsi="Times New Roman" w:cs="Times New Roman"/>
          <w:sz w:val="32"/>
          <w:szCs w:val="32"/>
        </w:rPr>
        <w:t>项目联系人：</w:t>
      </w:r>
      <w:r w:rsidRPr="00464CC4">
        <w:rPr>
          <w:rFonts w:ascii="Times New Roman" w:eastAsia="方正黑体_GBK" w:hAnsi="Times New Roman" w:cs="Times New Roman"/>
          <w:color w:val="000000"/>
          <w:sz w:val="32"/>
          <w:szCs w:val="32"/>
          <w:u w:val="single"/>
        </w:rPr>
        <w:t xml:space="preserve">        </w:t>
      </w:r>
      <w:r w:rsidRPr="00464CC4">
        <w:rPr>
          <w:rFonts w:ascii="Times New Roman" w:eastAsia="方正黑体_GBK" w:hAnsi="Times New Roman" w:cs="Times New Roman" w:hint="eastAsia"/>
          <w:color w:val="000000"/>
          <w:sz w:val="32"/>
          <w:szCs w:val="32"/>
          <w:u w:val="single"/>
        </w:rPr>
        <w:t xml:space="preserve"> </w:t>
      </w:r>
      <w:r w:rsidRPr="00464CC4">
        <w:rPr>
          <w:rFonts w:ascii="Times New Roman" w:eastAsia="方正黑体_GBK" w:hAnsi="Times New Roman" w:cs="Times New Roman"/>
          <w:color w:val="000000"/>
          <w:sz w:val="32"/>
          <w:szCs w:val="32"/>
          <w:u w:val="single"/>
        </w:rPr>
        <w:t xml:space="preserve">  </w:t>
      </w:r>
      <w:r w:rsidRPr="00464CC4">
        <w:rPr>
          <w:rFonts w:ascii="Times New Roman" w:eastAsia="方正黑体_GBK" w:hAnsi="Times New Roman" w:cs="Times New Roman" w:hint="eastAsia"/>
          <w:color w:val="000000"/>
          <w:sz w:val="32"/>
          <w:szCs w:val="32"/>
          <w:u w:val="single"/>
        </w:rPr>
        <w:t xml:space="preserve"> </w:t>
      </w:r>
      <w:r w:rsidRPr="00464CC4">
        <w:rPr>
          <w:rFonts w:ascii="Times New Roman" w:eastAsia="方正黑体_GBK" w:hAnsi="Times New Roman" w:cs="Times New Roman"/>
          <w:sz w:val="32"/>
          <w:szCs w:val="32"/>
        </w:rPr>
        <w:t>联系电话：</w:t>
      </w:r>
      <w:r w:rsidRPr="00464CC4">
        <w:rPr>
          <w:rFonts w:ascii="Times New Roman" w:eastAsia="方正黑体_GBK" w:hAnsi="Times New Roman" w:cs="Times New Roman"/>
          <w:color w:val="000000"/>
          <w:sz w:val="32"/>
          <w:szCs w:val="32"/>
          <w:u w:val="single"/>
        </w:rPr>
        <w:t xml:space="preserve">    </w:t>
      </w:r>
      <w:r w:rsidRPr="00464CC4">
        <w:rPr>
          <w:rFonts w:ascii="Times New Roman" w:eastAsia="方正黑体_GBK" w:hAnsi="Times New Roman" w:cs="Times New Roman" w:hint="eastAsia"/>
          <w:color w:val="000000"/>
          <w:sz w:val="32"/>
          <w:szCs w:val="32"/>
          <w:u w:val="single"/>
        </w:rPr>
        <w:t xml:space="preserve">   </w:t>
      </w:r>
      <w:r w:rsidRPr="00464CC4">
        <w:rPr>
          <w:rFonts w:ascii="Times New Roman" w:eastAsia="方正黑体_GBK" w:hAnsi="Times New Roman" w:cs="Times New Roman"/>
          <w:color w:val="000000"/>
          <w:sz w:val="32"/>
          <w:szCs w:val="32"/>
          <w:u w:val="single"/>
        </w:rPr>
        <w:t xml:space="preserve">      </w:t>
      </w:r>
    </w:p>
    <w:p w:rsidR="00464CC4" w:rsidRPr="00464CC4" w:rsidRDefault="00464CC4" w:rsidP="00464CC4">
      <w:pPr>
        <w:spacing w:line="800" w:lineRule="exact"/>
        <w:ind w:firstLineChars="150" w:firstLine="630"/>
        <w:rPr>
          <w:rFonts w:ascii="Times New Roman" w:eastAsia="方正黑体_GBK" w:hAnsi="Times New Roman" w:cs="Times New Roman"/>
          <w:bCs/>
          <w:sz w:val="32"/>
          <w:szCs w:val="32"/>
        </w:rPr>
      </w:pPr>
      <w:r w:rsidRPr="00464CC4">
        <w:rPr>
          <w:rFonts w:ascii="Times New Roman" w:eastAsia="方正黑体_GBK" w:hAnsi="Times New Roman" w:cs="Times New Roman"/>
          <w:spacing w:val="50"/>
          <w:sz w:val="32"/>
          <w:szCs w:val="32"/>
        </w:rPr>
        <w:t>起止年限</w:t>
      </w:r>
      <w:r w:rsidRPr="00464CC4">
        <w:rPr>
          <w:rFonts w:ascii="Times New Roman" w:eastAsia="方正黑体_GBK" w:hAnsi="Times New Roman" w:cs="Times New Roman"/>
          <w:sz w:val="32"/>
          <w:szCs w:val="32"/>
        </w:rPr>
        <w:t>：</w:t>
      </w:r>
      <w:r w:rsidRPr="00464CC4">
        <w:rPr>
          <w:rFonts w:ascii="Times New Roman" w:eastAsia="方正黑体_GBK" w:hAnsi="Times New Roman" w:cs="Times New Roman"/>
          <w:color w:val="000000"/>
          <w:sz w:val="32"/>
          <w:szCs w:val="32"/>
          <w:u w:val="single"/>
        </w:rPr>
        <w:t xml:space="preserve">  </w:t>
      </w:r>
      <w:r w:rsidRPr="00464CC4">
        <w:rPr>
          <w:rFonts w:ascii="Times New Roman" w:eastAsia="方正黑体_GBK" w:hAnsi="Times New Roman" w:cs="Times New Roman" w:hint="eastAsia"/>
          <w:color w:val="000000"/>
          <w:sz w:val="32"/>
          <w:szCs w:val="32"/>
          <w:u w:val="single"/>
        </w:rPr>
        <w:t xml:space="preserve">      </w:t>
      </w:r>
      <w:r w:rsidRPr="00464CC4">
        <w:rPr>
          <w:rFonts w:ascii="Times New Roman" w:eastAsia="方正黑体_GBK" w:hAnsi="Times New Roman" w:cs="Times New Roman"/>
          <w:color w:val="000000"/>
          <w:sz w:val="32"/>
          <w:szCs w:val="32"/>
          <w:u w:val="single"/>
        </w:rPr>
        <w:t>年</w:t>
      </w:r>
      <w:r w:rsidRPr="00464CC4">
        <w:rPr>
          <w:rFonts w:ascii="Times New Roman" w:eastAsia="方正黑体_GBK" w:hAnsi="Times New Roman" w:cs="Times New Roman"/>
          <w:color w:val="000000"/>
          <w:sz w:val="32"/>
          <w:szCs w:val="32"/>
          <w:u w:val="single"/>
        </w:rPr>
        <w:t xml:space="preserve">  </w:t>
      </w:r>
      <w:r w:rsidRPr="00464CC4">
        <w:rPr>
          <w:rFonts w:ascii="Times New Roman" w:eastAsia="方正黑体_GBK" w:hAnsi="Times New Roman" w:cs="Times New Roman"/>
          <w:color w:val="000000"/>
          <w:sz w:val="32"/>
          <w:szCs w:val="32"/>
          <w:u w:val="single"/>
        </w:rPr>
        <w:t>月</w:t>
      </w:r>
      <w:r w:rsidRPr="00464CC4">
        <w:rPr>
          <w:rFonts w:ascii="Times New Roman" w:eastAsia="方正黑体_GBK" w:hAnsi="Times New Roman" w:cs="Times New Roman"/>
          <w:color w:val="000000"/>
          <w:sz w:val="32"/>
          <w:szCs w:val="32"/>
          <w:u w:val="single"/>
        </w:rPr>
        <w:t xml:space="preserve"> </w:t>
      </w:r>
      <w:r w:rsidRPr="00464CC4">
        <w:rPr>
          <w:rFonts w:ascii="Times New Roman" w:eastAsia="方正黑体_GBK" w:hAnsi="Times New Roman" w:cs="Times New Roman"/>
          <w:color w:val="000000"/>
          <w:sz w:val="32"/>
          <w:szCs w:val="32"/>
          <w:u w:val="single"/>
        </w:rPr>
        <w:t>至</w:t>
      </w:r>
      <w:r w:rsidRPr="00464CC4">
        <w:rPr>
          <w:rFonts w:ascii="Times New Roman" w:eastAsia="方正黑体_GBK" w:hAnsi="Times New Roman" w:cs="Times New Roman"/>
          <w:color w:val="000000"/>
          <w:sz w:val="32"/>
          <w:szCs w:val="32"/>
          <w:u w:val="single"/>
        </w:rPr>
        <w:t xml:space="preserve">   </w:t>
      </w:r>
      <w:r w:rsidRPr="00464CC4">
        <w:rPr>
          <w:rFonts w:ascii="Times New Roman" w:eastAsia="方正黑体_GBK" w:hAnsi="Times New Roman" w:cs="Times New Roman"/>
          <w:color w:val="000000"/>
          <w:sz w:val="32"/>
          <w:szCs w:val="32"/>
          <w:u w:val="single"/>
        </w:rPr>
        <w:t>年</w:t>
      </w:r>
      <w:r w:rsidRPr="00464CC4">
        <w:rPr>
          <w:rFonts w:ascii="Times New Roman" w:eastAsia="方正黑体_GBK" w:hAnsi="Times New Roman" w:cs="Times New Roman"/>
          <w:color w:val="000000"/>
          <w:sz w:val="32"/>
          <w:szCs w:val="32"/>
          <w:u w:val="single"/>
        </w:rPr>
        <w:t xml:space="preserve">  </w:t>
      </w:r>
      <w:r w:rsidRPr="00464CC4">
        <w:rPr>
          <w:rFonts w:ascii="Times New Roman" w:eastAsia="方正黑体_GBK" w:hAnsi="Times New Roman" w:cs="Times New Roman"/>
          <w:color w:val="000000"/>
          <w:sz w:val="32"/>
          <w:szCs w:val="32"/>
          <w:u w:val="single"/>
        </w:rPr>
        <w:t>月</w:t>
      </w:r>
      <w:r w:rsidRPr="00464CC4">
        <w:rPr>
          <w:rFonts w:ascii="Times New Roman" w:eastAsia="方正黑体_GBK" w:hAnsi="Times New Roman" w:cs="Times New Roman" w:hint="eastAsia"/>
          <w:color w:val="000000"/>
          <w:sz w:val="32"/>
          <w:szCs w:val="32"/>
          <w:u w:val="single"/>
        </w:rPr>
        <w:t xml:space="preserve">         </w:t>
      </w:r>
    </w:p>
    <w:p w:rsidR="00464CC4" w:rsidRPr="00464CC4" w:rsidRDefault="00464CC4" w:rsidP="00464CC4">
      <w:pPr>
        <w:rPr>
          <w:rFonts w:ascii="Times New Roman" w:eastAsia="仿宋_GB2312" w:hAnsi="Times New Roman" w:cs="Times New Roman"/>
          <w:b/>
          <w:bCs/>
          <w:sz w:val="32"/>
          <w:szCs w:val="32"/>
        </w:rPr>
      </w:pPr>
    </w:p>
    <w:p w:rsidR="00464CC4" w:rsidRPr="00464CC4" w:rsidRDefault="00464CC4" w:rsidP="00464CC4">
      <w:pPr>
        <w:rPr>
          <w:rFonts w:ascii="Times New Roman" w:eastAsia="仿宋_GB2312" w:hAnsi="Times New Roman" w:cs="Times New Roman"/>
          <w:b/>
          <w:bCs/>
          <w:sz w:val="32"/>
          <w:szCs w:val="32"/>
        </w:rPr>
      </w:pPr>
    </w:p>
    <w:p w:rsidR="00464CC4" w:rsidRPr="00464CC4" w:rsidRDefault="00464CC4" w:rsidP="00464CC4">
      <w:pPr>
        <w:rPr>
          <w:rFonts w:ascii="Times New Roman" w:eastAsia="仿宋_GB2312" w:hAnsi="Times New Roman" w:cs="Times New Roman"/>
          <w:b/>
          <w:bCs/>
          <w:sz w:val="32"/>
          <w:szCs w:val="32"/>
        </w:rPr>
      </w:pPr>
    </w:p>
    <w:p w:rsidR="00464CC4" w:rsidRPr="00464CC4" w:rsidRDefault="00464CC4" w:rsidP="00464CC4">
      <w:pPr>
        <w:jc w:val="center"/>
        <w:rPr>
          <w:rFonts w:ascii="Times New Roman" w:eastAsia="方正仿宋_GBK" w:hAnsi="Times New Roman" w:cs="Times New Roman"/>
          <w:b/>
          <w:bCs/>
          <w:sz w:val="32"/>
          <w:szCs w:val="32"/>
        </w:rPr>
      </w:pPr>
      <w:r w:rsidRPr="00464CC4">
        <w:rPr>
          <w:rFonts w:ascii="Times New Roman" w:eastAsia="方正仿宋_GBK" w:hAnsi="Times New Roman" w:cs="Times New Roman"/>
          <w:b/>
          <w:bCs/>
          <w:sz w:val="32"/>
          <w:szCs w:val="32"/>
        </w:rPr>
        <w:t>重庆市黔江区科学技术</w:t>
      </w:r>
      <w:r w:rsidRPr="00464CC4">
        <w:rPr>
          <w:rFonts w:ascii="Times New Roman" w:eastAsia="方正仿宋_GBK" w:hAnsi="Times New Roman" w:cs="Times New Roman" w:hint="eastAsia"/>
          <w:b/>
          <w:bCs/>
          <w:sz w:val="32"/>
          <w:szCs w:val="32"/>
        </w:rPr>
        <w:t>局</w:t>
      </w:r>
    </w:p>
    <w:p w:rsidR="00464CC4" w:rsidRPr="00464CC4" w:rsidRDefault="00464CC4" w:rsidP="00464CC4">
      <w:pPr>
        <w:jc w:val="center"/>
        <w:rPr>
          <w:rFonts w:ascii="Times New Roman" w:eastAsia="方正小标宋_GBK" w:hAnsi="Times New Roman" w:cs="Times New Roman"/>
          <w:bCs/>
          <w:color w:val="000000"/>
          <w:sz w:val="44"/>
          <w:szCs w:val="44"/>
        </w:rPr>
      </w:pPr>
      <w:r w:rsidRPr="00464CC4">
        <w:rPr>
          <w:rFonts w:ascii="Times New Roman" w:eastAsia="方正仿宋_GBK" w:hAnsi="Times New Roman" w:cs="Times New Roman"/>
          <w:b/>
          <w:bCs/>
          <w:sz w:val="32"/>
          <w:szCs w:val="32"/>
        </w:rPr>
        <w:t>二</w:t>
      </w:r>
      <w:r w:rsidRPr="00464CC4">
        <w:rPr>
          <w:rFonts w:ascii="Times New Roman" w:eastAsia="方正仿宋_GBK" w:hAnsi="Times New Roman" w:cs="Times New Roman"/>
          <w:b/>
          <w:bCs/>
          <w:sz w:val="32"/>
          <w:szCs w:val="32"/>
        </w:rPr>
        <w:t>Ο</w:t>
      </w:r>
      <w:r w:rsidRPr="00464CC4">
        <w:rPr>
          <w:rFonts w:ascii="Times New Roman" w:eastAsia="方正仿宋_GBK" w:hAnsi="Times New Roman" w:cs="Times New Roman" w:hint="eastAsia"/>
          <w:b/>
          <w:bCs/>
          <w:sz w:val="32"/>
          <w:szCs w:val="32"/>
        </w:rPr>
        <w:t>二三</w:t>
      </w:r>
      <w:r w:rsidRPr="00464CC4">
        <w:rPr>
          <w:rFonts w:ascii="Times New Roman" w:eastAsia="方正仿宋_GBK" w:hAnsi="Times New Roman" w:cs="Times New Roman"/>
          <w:b/>
          <w:bCs/>
          <w:sz w:val="32"/>
          <w:szCs w:val="32"/>
        </w:rPr>
        <w:t>年版</w:t>
      </w:r>
      <w:r w:rsidRPr="00464CC4">
        <w:rPr>
          <w:rFonts w:ascii="Times New Roman" w:eastAsia="方正小标宋_GBK" w:hAnsi="Times New Roman" w:cs="Times New Roman"/>
          <w:bCs/>
          <w:color w:val="000000"/>
          <w:sz w:val="44"/>
          <w:szCs w:val="44"/>
        </w:rPr>
        <w:br w:type="page"/>
      </w:r>
      <w:r w:rsidRPr="00464CC4">
        <w:rPr>
          <w:rFonts w:ascii="Times New Roman" w:eastAsia="方正小标宋_GBK" w:hAnsi="Times New Roman" w:cs="Times New Roman"/>
          <w:bCs/>
          <w:color w:val="000000"/>
          <w:sz w:val="44"/>
          <w:szCs w:val="44"/>
        </w:rPr>
        <w:lastRenderedPageBreak/>
        <w:t>填</w:t>
      </w:r>
      <w:r w:rsidRPr="00464CC4">
        <w:rPr>
          <w:rFonts w:ascii="Times New Roman" w:eastAsia="方正小标宋_GBK" w:hAnsi="Times New Roman" w:cs="Times New Roman"/>
          <w:bCs/>
          <w:color w:val="000000"/>
          <w:sz w:val="44"/>
          <w:szCs w:val="44"/>
        </w:rPr>
        <w:t xml:space="preserve">  </w:t>
      </w:r>
      <w:r w:rsidRPr="00464CC4">
        <w:rPr>
          <w:rFonts w:ascii="Times New Roman" w:eastAsia="方正小标宋_GBK" w:hAnsi="Times New Roman" w:cs="Times New Roman"/>
          <w:bCs/>
          <w:color w:val="000000"/>
          <w:sz w:val="44"/>
          <w:szCs w:val="44"/>
        </w:rPr>
        <w:t>写</w:t>
      </w:r>
      <w:r w:rsidRPr="00464CC4">
        <w:rPr>
          <w:rFonts w:ascii="Times New Roman" w:eastAsia="方正小标宋_GBK" w:hAnsi="Times New Roman" w:cs="Times New Roman"/>
          <w:bCs/>
          <w:color w:val="000000"/>
          <w:sz w:val="44"/>
          <w:szCs w:val="44"/>
        </w:rPr>
        <w:t xml:space="preserve">  </w:t>
      </w:r>
      <w:r w:rsidRPr="00464CC4">
        <w:rPr>
          <w:rFonts w:ascii="Times New Roman" w:eastAsia="方正小标宋_GBK" w:hAnsi="Times New Roman" w:cs="Times New Roman"/>
          <w:bCs/>
          <w:color w:val="000000"/>
          <w:sz w:val="44"/>
          <w:szCs w:val="44"/>
        </w:rPr>
        <w:t>说</w:t>
      </w:r>
      <w:r w:rsidRPr="00464CC4">
        <w:rPr>
          <w:rFonts w:ascii="Times New Roman" w:eastAsia="方正小标宋_GBK" w:hAnsi="Times New Roman" w:cs="Times New Roman"/>
          <w:bCs/>
          <w:color w:val="000000"/>
          <w:sz w:val="44"/>
          <w:szCs w:val="44"/>
        </w:rPr>
        <w:t xml:space="preserve">  </w:t>
      </w:r>
      <w:r w:rsidRPr="00464CC4">
        <w:rPr>
          <w:rFonts w:ascii="Times New Roman" w:eastAsia="方正小标宋_GBK" w:hAnsi="Times New Roman" w:cs="Times New Roman"/>
          <w:bCs/>
          <w:color w:val="000000"/>
          <w:sz w:val="44"/>
          <w:szCs w:val="44"/>
        </w:rPr>
        <w:t>明</w:t>
      </w:r>
    </w:p>
    <w:p w:rsidR="00464CC4" w:rsidRPr="00464CC4" w:rsidRDefault="00464CC4" w:rsidP="00464CC4">
      <w:pPr>
        <w:adjustRightInd w:val="0"/>
        <w:snapToGrid w:val="0"/>
        <w:spacing w:line="577" w:lineRule="exact"/>
        <w:ind w:firstLineChars="200" w:firstLine="640"/>
        <w:rPr>
          <w:rFonts w:ascii="Times New Roman" w:eastAsia="方正黑体_GBK" w:hAnsi="Times New Roman" w:cs="Times New Roman"/>
          <w:color w:val="000000"/>
          <w:sz w:val="32"/>
          <w:szCs w:val="32"/>
        </w:rPr>
      </w:pPr>
    </w:p>
    <w:p w:rsidR="00464CC4" w:rsidRPr="00464CC4" w:rsidRDefault="00464CC4" w:rsidP="00464CC4">
      <w:pPr>
        <w:adjustRightInd w:val="0"/>
        <w:snapToGrid w:val="0"/>
        <w:spacing w:line="577" w:lineRule="exact"/>
        <w:ind w:firstLineChars="200" w:firstLine="640"/>
        <w:rPr>
          <w:rFonts w:ascii="Times New Roman" w:eastAsia="方正黑体_GBK" w:hAnsi="Times New Roman" w:cs="Times New Roman"/>
          <w:color w:val="000000"/>
          <w:sz w:val="32"/>
          <w:szCs w:val="32"/>
        </w:rPr>
      </w:pPr>
      <w:r w:rsidRPr="00464CC4">
        <w:rPr>
          <w:rFonts w:ascii="Times New Roman" w:eastAsia="方正黑体_GBK" w:hAnsi="Times New Roman" w:cs="Times New Roman"/>
          <w:color w:val="000000"/>
          <w:sz w:val="32"/>
          <w:szCs w:val="32"/>
        </w:rPr>
        <w:t>一、</w:t>
      </w:r>
      <w:r w:rsidRPr="00464CC4">
        <w:rPr>
          <w:rFonts w:ascii="Times New Roman" w:eastAsia="方正仿宋_GBK" w:hAnsi="Times New Roman" w:cs="Times New Roman"/>
          <w:color w:val="000000"/>
          <w:sz w:val="32"/>
          <w:szCs w:val="32"/>
        </w:rPr>
        <w:t>本任务书系黔江</w:t>
      </w:r>
      <w:r w:rsidRPr="00464CC4">
        <w:rPr>
          <w:rFonts w:ascii="Times New Roman" w:eastAsia="方正仿宋_GBK" w:hAnsi="Times New Roman" w:cs="Times New Roman"/>
          <w:sz w:val="32"/>
          <w:szCs w:val="32"/>
        </w:rPr>
        <w:t>区科</w:t>
      </w:r>
      <w:r w:rsidRPr="00464CC4">
        <w:rPr>
          <w:rFonts w:ascii="Times New Roman" w:eastAsia="方正仿宋_GBK" w:hAnsi="Times New Roman" w:cs="Times New Roman" w:hint="eastAsia"/>
          <w:sz w:val="32"/>
          <w:szCs w:val="32"/>
        </w:rPr>
        <w:t>技局</w:t>
      </w:r>
      <w:r w:rsidRPr="00464CC4">
        <w:rPr>
          <w:rFonts w:ascii="Times New Roman" w:eastAsia="方正仿宋_GBK" w:hAnsi="Times New Roman" w:cs="Times New Roman"/>
          <w:sz w:val="32"/>
          <w:szCs w:val="32"/>
        </w:rPr>
        <w:t>为区级科技计划项目而编制，任务书甲方为黔江区</w:t>
      </w:r>
      <w:r w:rsidRPr="00464CC4">
        <w:rPr>
          <w:rFonts w:ascii="Times New Roman" w:eastAsia="方正仿宋_GBK" w:hAnsi="Times New Roman" w:cs="Times New Roman"/>
          <w:color w:val="000000"/>
          <w:sz w:val="32"/>
          <w:szCs w:val="32"/>
        </w:rPr>
        <w:t>科</w:t>
      </w:r>
      <w:r w:rsidRPr="00464CC4">
        <w:rPr>
          <w:rFonts w:ascii="Times New Roman" w:eastAsia="方正仿宋_GBK" w:hAnsi="Times New Roman" w:cs="Times New Roman" w:hint="eastAsia"/>
          <w:color w:val="000000"/>
          <w:sz w:val="32"/>
          <w:szCs w:val="32"/>
        </w:rPr>
        <w:t>技局</w:t>
      </w:r>
      <w:r w:rsidRPr="00464CC4">
        <w:rPr>
          <w:rFonts w:ascii="Times New Roman" w:eastAsia="方正仿宋_GBK" w:hAnsi="Times New Roman" w:cs="Times New Roman"/>
          <w:color w:val="000000"/>
          <w:sz w:val="32"/>
          <w:szCs w:val="32"/>
        </w:rPr>
        <w:t>，乙方为项目承担单位（或项目第一承担单位）。</w:t>
      </w:r>
    </w:p>
    <w:p w:rsidR="00464CC4" w:rsidRPr="00464CC4" w:rsidRDefault="00464CC4" w:rsidP="00464CC4">
      <w:pPr>
        <w:adjustRightInd w:val="0"/>
        <w:snapToGrid w:val="0"/>
        <w:spacing w:line="577" w:lineRule="exact"/>
        <w:ind w:firstLineChars="200" w:firstLine="640"/>
        <w:rPr>
          <w:rFonts w:ascii="Times New Roman" w:eastAsia="方正仿宋_GBK" w:hAnsi="Times New Roman" w:cs="Times New Roman"/>
          <w:sz w:val="32"/>
          <w:szCs w:val="32"/>
        </w:rPr>
      </w:pPr>
      <w:r w:rsidRPr="00464CC4">
        <w:rPr>
          <w:rFonts w:ascii="Times New Roman" w:eastAsia="方正黑体_GBK" w:hAnsi="Times New Roman" w:cs="Times New Roman"/>
          <w:color w:val="000000"/>
          <w:sz w:val="32"/>
          <w:szCs w:val="32"/>
        </w:rPr>
        <w:t>二、</w:t>
      </w:r>
      <w:r w:rsidRPr="00464CC4">
        <w:rPr>
          <w:rFonts w:ascii="Times New Roman" w:eastAsia="方正仿宋_GBK" w:hAnsi="Times New Roman" w:cs="Times New Roman"/>
          <w:sz w:val="32"/>
          <w:szCs w:val="32"/>
        </w:rPr>
        <w:t>项目类别：制度创新与决策咨询项目、技术创新与应用示范。</w:t>
      </w:r>
    </w:p>
    <w:p w:rsidR="00464CC4" w:rsidRPr="00464CC4" w:rsidRDefault="00464CC4" w:rsidP="00464CC4">
      <w:pPr>
        <w:adjustRightInd w:val="0"/>
        <w:snapToGrid w:val="0"/>
        <w:spacing w:line="577" w:lineRule="exact"/>
        <w:ind w:firstLineChars="200" w:firstLine="640"/>
        <w:rPr>
          <w:rFonts w:ascii="Times New Roman" w:eastAsia="方正黑体_GBK" w:hAnsi="Times New Roman" w:cs="Times New Roman"/>
          <w:sz w:val="32"/>
          <w:szCs w:val="32"/>
        </w:rPr>
      </w:pPr>
      <w:r w:rsidRPr="00464CC4">
        <w:rPr>
          <w:rFonts w:ascii="Times New Roman" w:eastAsia="方正黑体_GBK" w:hAnsi="Times New Roman" w:cs="Times New Roman"/>
          <w:color w:val="000000"/>
          <w:sz w:val="32"/>
          <w:szCs w:val="32"/>
        </w:rPr>
        <w:t>三、</w:t>
      </w:r>
      <w:r w:rsidRPr="00464CC4">
        <w:rPr>
          <w:rFonts w:ascii="Times New Roman" w:eastAsia="方正仿宋_GBK" w:hAnsi="Times New Roman" w:cs="Times New Roman"/>
          <w:sz w:val="32"/>
          <w:szCs w:val="32"/>
        </w:rPr>
        <w:t>本任务书由黔江区科</w:t>
      </w:r>
      <w:r w:rsidRPr="00464CC4">
        <w:rPr>
          <w:rFonts w:ascii="Times New Roman" w:eastAsia="方正仿宋_GBK" w:hAnsi="Times New Roman" w:cs="Times New Roman" w:hint="eastAsia"/>
          <w:sz w:val="32"/>
          <w:szCs w:val="32"/>
        </w:rPr>
        <w:t>技局</w:t>
      </w:r>
      <w:r w:rsidRPr="00464CC4">
        <w:rPr>
          <w:rFonts w:ascii="Times New Roman" w:eastAsia="方正仿宋_GBK" w:hAnsi="Times New Roman" w:cs="Times New Roman"/>
          <w:sz w:val="32"/>
          <w:szCs w:val="32"/>
        </w:rPr>
        <w:t>与项目承担单位签订，一式三份。提交项目任务书时，须提交项目任务书电子文档。</w:t>
      </w:r>
    </w:p>
    <w:p w:rsidR="00464CC4" w:rsidRPr="00464CC4" w:rsidRDefault="00464CC4" w:rsidP="00464CC4">
      <w:pPr>
        <w:adjustRightInd w:val="0"/>
        <w:snapToGrid w:val="0"/>
        <w:spacing w:line="577" w:lineRule="exact"/>
        <w:ind w:firstLineChars="200" w:firstLine="640"/>
        <w:rPr>
          <w:rFonts w:ascii="Times New Roman" w:eastAsia="方正黑体_GBK" w:hAnsi="Times New Roman" w:cs="Times New Roman"/>
          <w:color w:val="000000"/>
          <w:sz w:val="32"/>
          <w:szCs w:val="32"/>
        </w:rPr>
      </w:pPr>
      <w:r w:rsidRPr="00464CC4">
        <w:rPr>
          <w:rFonts w:ascii="Times New Roman" w:eastAsia="方正黑体_GBK" w:hAnsi="Times New Roman" w:cs="Times New Roman"/>
          <w:color w:val="000000"/>
          <w:sz w:val="32"/>
          <w:szCs w:val="32"/>
        </w:rPr>
        <w:t>四、</w:t>
      </w:r>
      <w:r w:rsidRPr="00464CC4">
        <w:rPr>
          <w:rFonts w:ascii="Times New Roman" w:eastAsia="方正仿宋_GBK" w:hAnsi="Times New Roman" w:cs="Times New Roman"/>
          <w:sz w:val="32"/>
          <w:szCs w:val="32"/>
        </w:rPr>
        <w:t>本任务书是项目检查、评估、总结、结题（验收）的依据。任务书的内容必须依据《黔江区科技计划项目立项申请书》所填报内容来填写。</w:t>
      </w:r>
    </w:p>
    <w:p w:rsidR="00464CC4" w:rsidRPr="00464CC4" w:rsidRDefault="00464CC4" w:rsidP="00464CC4">
      <w:pPr>
        <w:adjustRightInd w:val="0"/>
        <w:snapToGrid w:val="0"/>
        <w:spacing w:line="577" w:lineRule="exact"/>
        <w:ind w:firstLineChars="200" w:firstLine="640"/>
        <w:rPr>
          <w:rFonts w:ascii="Times New Roman" w:eastAsia="方正仿宋_GBK" w:hAnsi="Times New Roman" w:cs="Times New Roman"/>
          <w:sz w:val="32"/>
          <w:szCs w:val="32"/>
        </w:rPr>
      </w:pPr>
      <w:r w:rsidRPr="00464CC4">
        <w:rPr>
          <w:rFonts w:ascii="Times New Roman" w:eastAsia="方正黑体_GBK" w:hAnsi="Times New Roman" w:cs="Times New Roman"/>
          <w:color w:val="000000"/>
          <w:sz w:val="32"/>
          <w:szCs w:val="32"/>
        </w:rPr>
        <w:t>五、</w:t>
      </w:r>
      <w:r w:rsidRPr="00464CC4">
        <w:rPr>
          <w:rFonts w:ascii="Times New Roman" w:eastAsia="方正仿宋_GBK" w:hAnsi="Times New Roman" w:cs="Times New Roman"/>
          <w:sz w:val="32"/>
          <w:szCs w:val="32"/>
        </w:rPr>
        <w:t>本任务书要求文字及排版格式规范，需签字和填写部分要求字迹清晰，用</w:t>
      </w:r>
      <w:r w:rsidRPr="00464CC4">
        <w:rPr>
          <w:rFonts w:ascii="Times New Roman" w:eastAsia="方正仿宋_GBK" w:hAnsi="Times New Roman" w:cs="Times New Roman"/>
          <w:sz w:val="32"/>
          <w:szCs w:val="32"/>
        </w:rPr>
        <w:t>A4</w:t>
      </w:r>
      <w:r w:rsidRPr="00464CC4">
        <w:rPr>
          <w:rFonts w:ascii="Times New Roman" w:eastAsia="方正仿宋_GBK" w:hAnsi="Times New Roman" w:cs="Times New Roman"/>
          <w:sz w:val="32"/>
          <w:szCs w:val="32"/>
        </w:rPr>
        <w:t>纸双面打印填报。内容应简明扼要，主要技术和经济指标应量化。</w:t>
      </w:r>
    </w:p>
    <w:p w:rsidR="00464CC4" w:rsidRPr="00464CC4" w:rsidRDefault="00464CC4" w:rsidP="00464CC4">
      <w:pPr>
        <w:adjustRightInd w:val="0"/>
        <w:snapToGrid w:val="0"/>
        <w:spacing w:line="577" w:lineRule="exact"/>
        <w:ind w:firstLineChars="200" w:firstLine="640"/>
        <w:rPr>
          <w:rFonts w:ascii="Times New Roman" w:eastAsia="方正仿宋_GBK" w:hAnsi="Times New Roman" w:cs="Times New Roman"/>
          <w:sz w:val="32"/>
          <w:szCs w:val="32"/>
        </w:rPr>
      </w:pPr>
      <w:r w:rsidRPr="00464CC4">
        <w:rPr>
          <w:rFonts w:ascii="Times New Roman" w:eastAsia="方正黑体_GBK" w:hAnsi="Times New Roman" w:cs="Times New Roman"/>
          <w:color w:val="000000"/>
          <w:sz w:val="32"/>
          <w:szCs w:val="32"/>
        </w:rPr>
        <w:t>六、</w:t>
      </w:r>
      <w:r w:rsidRPr="00464CC4">
        <w:rPr>
          <w:rFonts w:ascii="Times New Roman" w:eastAsia="方正仿宋_GBK" w:hAnsi="Times New Roman" w:cs="Times New Roman"/>
          <w:sz w:val="32"/>
          <w:szCs w:val="32"/>
        </w:rPr>
        <w:t>项目编号按项目下达通知的项目编号填写。</w:t>
      </w:r>
    </w:p>
    <w:p w:rsidR="00464CC4" w:rsidRPr="00464CC4" w:rsidRDefault="00464CC4" w:rsidP="00464CC4">
      <w:pPr>
        <w:adjustRightInd w:val="0"/>
        <w:snapToGrid w:val="0"/>
        <w:spacing w:line="577" w:lineRule="exact"/>
        <w:ind w:firstLineChars="200" w:firstLine="640"/>
        <w:rPr>
          <w:rFonts w:ascii="Times New Roman" w:eastAsia="方正黑体_GBK" w:hAnsi="Times New Roman" w:cs="Times New Roman"/>
          <w:sz w:val="32"/>
          <w:szCs w:val="32"/>
        </w:rPr>
      </w:pPr>
      <w:r w:rsidRPr="00464CC4">
        <w:rPr>
          <w:rFonts w:ascii="Times New Roman" w:eastAsia="方正黑体_GBK" w:hAnsi="Times New Roman" w:cs="Times New Roman"/>
          <w:sz w:val="32"/>
          <w:szCs w:val="32"/>
        </w:rPr>
        <w:br w:type="page"/>
      </w:r>
      <w:r w:rsidRPr="00464CC4">
        <w:rPr>
          <w:rFonts w:ascii="Times New Roman" w:eastAsia="方正黑体_GBK" w:hAnsi="Times New Roman" w:cs="Times New Roman"/>
          <w:sz w:val="32"/>
          <w:szCs w:val="32"/>
        </w:rPr>
        <w:lastRenderedPageBreak/>
        <w:t>一、项目主要研究内容和目标</w:t>
      </w:r>
    </w:p>
    <w:p w:rsidR="00464CC4" w:rsidRPr="00464CC4" w:rsidRDefault="00464CC4" w:rsidP="00464CC4">
      <w:pPr>
        <w:adjustRightInd w:val="0"/>
        <w:snapToGrid w:val="0"/>
        <w:spacing w:line="577" w:lineRule="exact"/>
        <w:ind w:firstLineChars="200" w:firstLine="528"/>
        <w:rPr>
          <w:rFonts w:ascii="Times New Roman" w:eastAsia="方正仿宋_GBK" w:hAnsi="Times New Roman" w:cs="Times New Roman"/>
          <w:b/>
          <w:spacing w:val="-28"/>
          <w:sz w:val="32"/>
          <w:szCs w:val="32"/>
        </w:rPr>
      </w:pPr>
      <w:r w:rsidRPr="00464CC4">
        <w:rPr>
          <w:rFonts w:ascii="Times New Roman" w:eastAsia="方正仿宋_GBK" w:hAnsi="Times New Roman" w:cs="Times New Roman"/>
          <w:spacing w:val="-28"/>
          <w:sz w:val="32"/>
          <w:szCs w:val="32"/>
        </w:rPr>
        <w:t>（主要研究的内容，解决的主要技术难点和问题，项目的创新点等）</w:t>
      </w:r>
    </w:p>
    <w:tbl>
      <w:tblPr>
        <w:tblW w:w="89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75"/>
        <w:gridCol w:w="8045"/>
      </w:tblGrid>
      <w:tr w:rsidR="00464CC4" w:rsidRPr="00464CC4" w:rsidTr="00716250">
        <w:trPr>
          <w:trHeight w:val="3710"/>
          <w:jc w:val="center"/>
        </w:trPr>
        <w:tc>
          <w:tcPr>
            <w:tcW w:w="875" w:type="dxa"/>
            <w:vAlign w:val="center"/>
          </w:tcPr>
          <w:p w:rsidR="00464CC4" w:rsidRPr="00464CC4" w:rsidRDefault="00464CC4" w:rsidP="00464CC4">
            <w:pPr>
              <w:spacing w:line="577" w:lineRule="exact"/>
              <w:jc w:val="center"/>
              <w:rPr>
                <w:rFonts w:ascii="Times New Roman" w:eastAsia="方正仿宋_GBK" w:hAnsi="Times New Roman" w:cs="Times New Roman"/>
                <w:sz w:val="32"/>
                <w:szCs w:val="32"/>
              </w:rPr>
            </w:pPr>
            <w:r w:rsidRPr="00464CC4">
              <w:rPr>
                <w:rFonts w:ascii="Times New Roman" w:eastAsia="方正仿宋_GBK" w:hAnsi="Times New Roman" w:cs="Times New Roman"/>
                <w:sz w:val="32"/>
                <w:szCs w:val="32"/>
              </w:rPr>
              <w:t>主要研究内容</w:t>
            </w:r>
          </w:p>
        </w:tc>
        <w:tc>
          <w:tcPr>
            <w:tcW w:w="8045" w:type="dxa"/>
          </w:tcPr>
          <w:p w:rsidR="00464CC4" w:rsidRPr="00464CC4" w:rsidRDefault="00464CC4" w:rsidP="00464CC4">
            <w:pPr>
              <w:spacing w:line="577" w:lineRule="exact"/>
              <w:rPr>
                <w:rFonts w:ascii="Times New Roman" w:eastAsia="方正仿宋_GBK" w:hAnsi="Times New Roman" w:cs="Times New Roman"/>
                <w:sz w:val="32"/>
                <w:szCs w:val="32"/>
              </w:rPr>
            </w:pPr>
          </w:p>
        </w:tc>
      </w:tr>
      <w:tr w:rsidR="00464CC4" w:rsidRPr="00464CC4" w:rsidTr="00716250">
        <w:trPr>
          <w:trHeight w:val="4297"/>
          <w:jc w:val="center"/>
        </w:trPr>
        <w:tc>
          <w:tcPr>
            <w:tcW w:w="875" w:type="dxa"/>
            <w:vAlign w:val="center"/>
          </w:tcPr>
          <w:p w:rsidR="00464CC4" w:rsidRPr="00464CC4" w:rsidRDefault="00464CC4" w:rsidP="00464CC4">
            <w:pPr>
              <w:spacing w:line="577" w:lineRule="exact"/>
              <w:jc w:val="center"/>
              <w:rPr>
                <w:rFonts w:ascii="Times New Roman" w:eastAsia="方正仿宋_GBK" w:hAnsi="Times New Roman" w:cs="Times New Roman"/>
                <w:sz w:val="32"/>
                <w:szCs w:val="32"/>
              </w:rPr>
            </w:pPr>
            <w:r w:rsidRPr="00464CC4">
              <w:rPr>
                <w:rFonts w:ascii="Times New Roman" w:eastAsia="方正仿宋_GBK" w:hAnsi="Times New Roman" w:cs="Times New Roman"/>
                <w:sz w:val="32"/>
                <w:szCs w:val="32"/>
              </w:rPr>
              <w:t>解决的主要技术难点和问题</w:t>
            </w:r>
          </w:p>
        </w:tc>
        <w:tc>
          <w:tcPr>
            <w:tcW w:w="8045" w:type="dxa"/>
          </w:tcPr>
          <w:p w:rsidR="00464CC4" w:rsidRPr="00464CC4" w:rsidRDefault="00464CC4" w:rsidP="00464CC4">
            <w:pPr>
              <w:spacing w:line="577" w:lineRule="exact"/>
              <w:rPr>
                <w:rFonts w:ascii="Times New Roman" w:eastAsia="方正仿宋_GBK" w:hAnsi="Times New Roman" w:cs="Times New Roman"/>
                <w:sz w:val="32"/>
                <w:szCs w:val="32"/>
              </w:rPr>
            </w:pPr>
          </w:p>
        </w:tc>
      </w:tr>
      <w:tr w:rsidR="00464CC4" w:rsidRPr="00464CC4" w:rsidTr="00716250">
        <w:trPr>
          <w:trHeight w:val="3501"/>
          <w:jc w:val="center"/>
        </w:trPr>
        <w:tc>
          <w:tcPr>
            <w:tcW w:w="875" w:type="dxa"/>
            <w:tcBorders>
              <w:bottom w:val="single" w:sz="4" w:space="0" w:color="auto"/>
            </w:tcBorders>
            <w:vAlign w:val="center"/>
          </w:tcPr>
          <w:p w:rsidR="00464CC4" w:rsidRPr="00464CC4" w:rsidRDefault="00464CC4" w:rsidP="00464CC4">
            <w:pPr>
              <w:spacing w:line="577" w:lineRule="exact"/>
              <w:jc w:val="center"/>
              <w:rPr>
                <w:rFonts w:ascii="Times New Roman" w:eastAsia="方正仿宋_GBK" w:hAnsi="Times New Roman" w:cs="Times New Roman"/>
                <w:sz w:val="32"/>
                <w:szCs w:val="32"/>
              </w:rPr>
            </w:pPr>
            <w:r w:rsidRPr="00464CC4">
              <w:rPr>
                <w:rFonts w:ascii="Times New Roman" w:eastAsia="方正仿宋_GBK" w:hAnsi="Times New Roman" w:cs="Times New Roman"/>
                <w:sz w:val="32"/>
                <w:szCs w:val="32"/>
              </w:rPr>
              <w:t>创新点</w:t>
            </w:r>
          </w:p>
        </w:tc>
        <w:tc>
          <w:tcPr>
            <w:tcW w:w="8045" w:type="dxa"/>
            <w:tcBorders>
              <w:bottom w:val="single" w:sz="4" w:space="0" w:color="auto"/>
            </w:tcBorders>
          </w:tcPr>
          <w:p w:rsidR="00464CC4" w:rsidRPr="00464CC4" w:rsidRDefault="00464CC4" w:rsidP="00464CC4">
            <w:pPr>
              <w:spacing w:line="577" w:lineRule="exact"/>
              <w:rPr>
                <w:rFonts w:ascii="Times New Roman" w:eastAsia="方正仿宋_GBK" w:hAnsi="Times New Roman" w:cs="Times New Roman"/>
                <w:sz w:val="32"/>
                <w:szCs w:val="32"/>
              </w:rPr>
            </w:pPr>
          </w:p>
        </w:tc>
      </w:tr>
    </w:tbl>
    <w:p w:rsidR="00464CC4" w:rsidRPr="00464CC4" w:rsidRDefault="00464CC4" w:rsidP="00464CC4">
      <w:pPr>
        <w:spacing w:line="577" w:lineRule="exact"/>
        <w:ind w:leftChars="304" w:left="638"/>
        <w:rPr>
          <w:rFonts w:ascii="Times New Roman" w:eastAsia="方正黑体_GBK" w:hAnsi="Times New Roman" w:cs="Times New Roman"/>
          <w:sz w:val="28"/>
          <w:szCs w:val="28"/>
        </w:rPr>
      </w:pPr>
      <w:r w:rsidRPr="00464CC4">
        <w:rPr>
          <w:rFonts w:ascii="Times New Roman" w:eastAsia="方正黑体_GBK" w:hAnsi="Times New Roman" w:cs="Times New Roman"/>
          <w:sz w:val="32"/>
          <w:szCs w:val="32"/>
        </w:rPr>
        <w:lastRenderedPageBreak/>
        <w:t>二、项目考核内容与指标</w:t>
      </w:r>
    </w:p>
    <w:p w:rsidR="00464CC4" w:rsidRPr="00464CC4" w:rsidRDefault="00464CC4" w:rsidP="00464CC4">
      <w:pPr>
        <w:spacing w:line="577" w:lineRule="exact"/>
        <w:ind w:firstLineChars="200" w:firstLine="640"/>
        <w:rPr>
          <w:rFonts w:ascii="Times New Roman" w:eastAsia="方正仿宋_GBK" w:hAnsi="Times New Roman" w:cs="Times New Roman"/>
          <w:sz w:val="32"/>
          <w:szCs w:val="32"/>
        </w:rPr>
      </w:pPr>
      <w:r w:rsidRPr="00464CC4">
        <w:rPr>
          <w:rFonts w:ascii="Times New Roman" w:eastAsia="方正仿宋_GBK" w:hAnsi="Times New Roman" w:cs="Times New Roman"/>
          <w:sz w:val="32"/>
          <w:szCs w:val="32"/>
        </w:rPr>
        <w:t>1</w:t>
      </w:r>
      <w:r w:rsidRPr="00464CC4">
        <w:rPr>
          <w:rFonts w:ascii="Times New Roman" w:eastAsia="方正仿宋_GBK" w:hAnsi="Times New Roman" w:cs="Times New Roman"/>
          <w:sz w:val="32"/>
          <w:szCs w:val="32"/>
        </w:rPr>
        <w:t>．主要技术指标（包括形成的专利、标准、新技术、新工艺、新产品、新装置、论文专著等成果、指标及其水平等。）</w:t>
      </w:r>
    </w:p>
    <w:tbl>
      <w:tblPr>
        <w:tblW w:w="88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884"/>
      </w:tblGrid>
      <w:tr w:rsidR="00464CC4" w:rsidRPr="00464CC4" w:rsidTr="00716250">
        <w:trPr>
          <w:trHeight w:val="4541"/>
          <w:jc w:val="center"/>
        </w:trPr>
        <w:tc>
          <w:tcPr>
            <w:tcW w:w="8884" w:type="dxa"/>
          </w:tcPr>
          <w:p w:rsidR="00464CC4" w:rsidRPr="00464CC4" w:rsidRDefault="00464CC4" w:rsidP="00464CC4">
            <w:pPr>
              <w:spacing w:line="577" w:lineRule="exact"/>
              <w:rPr>
                <w:rFonts w:ascii="Times New Roman" w:eastAsia="方正仿宋_GBK" w:hAnsi="Times New Roman" w:cs="Times New Roman"/>
                <w:sz w:val="32"/>
                <w:szCs w:val="32"/>
              </w:rPr>
            </w:pPr>
          </w:p>
        </w:tc>
      </w:tr>
    </w:tbl>
    <w:p w:rsidR="00464CC4" w:rsidRPr="00464CC4" w:rsidRDefault="00464CC4" w:rsidP="00464CC4">
      <w:pPr>
        <w:spacing w:line="560" w:lineRule="exact"/>
        <w:ind w:firstLineChars="200" w:firstLine="640"/>
        <w:rPr>
          <w:rFonts w:ascii="Times New Roman" w:eastAsia="方正仿宋_GBK" w:hAnsi="Times New Roman" w:cs="Times New Roman"/>
          <w:sz w:val="32"/>
          <w:szCs w:val="32"/>
        </w:rPr>
      </w:pPr>
      <w:r w:rsidRPr="00464CC4">
        <w:rPr>
          <w:rFonts w:ascii="Times New Roman" w:eastAsia="方正仿宋_GBK" w:hAnsi="Times New Roman" w:cs="Times New Roman"/>
          <w:sz w:val="32"/>
          <w:szCs w:val="32"/>
        </w:rPr>
        <w:t>2</w:t>
      </w:r>
      <w:r w:rsidRPr="00464CC4">
        <w:rPr>
          <w:rFonts w:ascii="Times New Roman" w:eastAsia="方正仿宋_GBK" w:hAnsi="Times New Roman" w:cs="Times New Roman"/>
          <w:sz w:val="32"/>
          <w:szCs w:val="32"/>
        </w:rPr>
        <w:t>．主要经济、社会效益（包括项目实施中形成的示范基地、中试线、生产线及其规模，技术及产品应用所形成的市场规模、效益等。）</w:t>
      </w:r>
    </w:p>
    <w:tbl>
      <w:tblPr>
        <w:tblW w:w="8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923"/>
      </w:tblGrid>
      <w:tr w:rsidR="00464CC4" w:rsidRPr="00464CC4" w:rsidTr="00716250">
        <w:trPr>
          <w:trHeight w:val="4909"/>
          <w:jc w:val="center"/>
        </w:trPr>
        <w:tc>
          <w:tcPr>
            <w:tcW w:w="8923" w:type="dxa"/>
          </w:tcPr>
          <w:p w:rsidR="00464CC4" w:rsidRPr="00464CC4" w:rsidRDefault="00464CC4" w:rsidP="00464CC4">
            <w:pPr>
              <w:spacing w:line="577" w:lineRule="exact"/>
              <w:rPr>
                <w:rFonts w:ascii="Times New Roman" w:eastAsia="方正仿宋_GBK" w:hAnsi="Times New Roman" w:cs="Times New Roman"/>
                <w:sz w:val="24"/>
                <w:szCs w:val="24"/>
              </w:rPr>
            </w:pPr>
          </w:p>
        </w:tc>
      </w:tr>
    </w:tbl>
    <w:p w:rsidR="00464CC4" w:rsidRPr="00464CC4" w:rsidRDefault="00464CC4" w:rsidP="00464CC4">
      <w:pPr>
        <w:spacing w:line="577" w:lineRule="exact"/>
        <w:ind w:firstLineChars="200" w:firstLine="640"/>
        <w:rPr>
          <w:rFonts w:ascii="Times New Roman" w:eastAsia="方正黑体_GBK" w:hAnsi="Times New Roman" w:cs="Times New Roman"/>
          <w:sz w:val="32"/>
          <w:szCs w:val="32"/>
        </w:rPr>
      </w:pPr>
      <w:r w:rsidRPr="00464CC4">
        <w:rPr>
          <w:rFonts w:ascii="Times New Roman" w:eastAsia="方正黑体_GBK" w:hAnsi="Times New Roman" w:cs="Times New Roman"/>
          <w:sz w:val="32"/>
          <w:szCs w:val="32"/>
        </w:rPr>
        <w:br w:type="page"/>
      </w:r>
      <w:r w:rsidRPr="00464CC4">
        <w:rPr>
          <w:rFonts w:ascii="Times New Roman" w:eastAsia="方正黑体_GBK" w:hAnsi="Times New Roman" w:cs="Times New Roman"/>
          <w:sz w:val="32"/>
          <w:szCs w:val="32"/>
        </w:rPr>
        <w:lastRenderedPageBreak/>
        <w:t>三、项目实施的年度计划及目标</w:t>
      </w:r>
    </w:p>
    <w:tbl>
      <w:tblPr>
        <w:tblW w:w="89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48"/>
        <w:gridCol w:w="7996"/>
      </w:tblGrid>
      <w:tr w:rsidR="00464CC4" w:rsidRPr="00464CC4" w:rsidTr="00716250">
        <w:trPr>
          <w:trHeight w:val="607"/>
          <w:jc w:val="center"/>
        </w:trPr>
        <w:tc>
          <w:tcPr>
            <w:tcW w:w="948" w:type="dxa"/>
            <w:vAlign w:val="center"/>
          </w:tcPr>
          <w:p w:rsidR="00464CC4" w:rsidRPr="00464CC4" w:rsidRDefault="00464CC4" w:rsidP="00464CC4">
            <w:pPr>
              <w:tabs>
                <w:tab w:val="left" w:pos="720"/>
                <w:tab w:val="left" w:pos="792"/>
              </w:tabs>
              <w:spacing w:line="577" w:lineRule="exact"/>
              <w:jc w:val="center"/>
              <w:rPr>
                <w:rFonts w:ascii="Times New Roman" w:eastAsia="方正仿宋_GBK" w:hAnsi="Times New Roman" w:cs="Times New Roman"/>
                <w:sz w:val="32"/>
                <w:szCs w:val="32"/>
              </w:rPr>
            </w:pPr>
            <w:r w:rsidRPr="00464CC4">
              <w:rPr>
                <w:rFonts w:ascii="Times New Roman" w:eastAsia="方正仿宋_GBK" w:hAnsi="Times New Roman" w:cs="Times New Roman"/>
                <w:sz w:val="32"/>
                <w:szCs w:val="32"/>
              </w:rPr>
              <w:t>年度</w:t>
            </w:r>
          </w:p>
        </w:tc>
        <w:tc>
          <w:tcPr>
            <w:tcW w:w="7996" w:type="dxa"/>
            <w:vAlign w:val="center"/>
          </w:tcPr>
          <w:p w:rsidR="00464CC4" w:rsidRPr="00464CC4" w:rsidRDefault="00464CC4" w:rsidP="00464CC4">
            <w:pPr>
              <w:spacing w:line="577" w:lineRule="exact"/>
              <w:jc w:val="center"/>
              <w:rPr>
                <w:rFonts w:ascii="Times New Roman" w:eastAsia="方正仿宋_GBK" w:hAnsi="Times New Roman" w:cs="Times New Roman"/>
                <w:sz w:val="32"/>
                <w:szCs w:val="32"/>
              </w:rPr>
            </w:pPr>
            <w:r w:rsidRPr="00464CC4">
              <w:rPr>
                <w:rFonts w:ascii="Times New Roman" w:eastAsia="方正仿宋_GBK" w:hAnsi="Times New Roman" w:cs="Times New Roman"/>
                <w:sz w:val="32"/>
                <w:szCs w:val="32"/>
              </w:rPr>
              <w:t>实施计划及目标</w:t>
            </w:r>
          </w:p>
        </w:tc>
      </w:tr>
      <w:tr w:rsidR="00464CC4" w:rsidRPr="00464CC4" w:rsidTr="00716250">
        <w:trPr>
          <w:trHeight w:val="5315"/>
          <w:jc w:val="center"/>
        </w:trPr>
        <w:tc>
          <w:tcPr>
            <w:tcW w:w="948" w:type="dxa"/>
            <w:vAlign w:val="center"/>
          </w:tcPr>
          <w:p w:rsidR="00464CC4" w:rsidRPr="00464CC4" w:rsidRDefault="00464CC4" w:rsidP="00464CC4">
            <w:pPr>
              <w:tabs>
                <w:tab w:val="left" w:pos="540"/>
              </w:tabs>
              <w:spacing w:line="577" w:lineRule="exact"/>
              <w:jc w:val="center"/>
              <w:rPr>
                <w:rFonts w:ascii="Times New Roman" w:eastAsia="方正仿宋_GBK" w:hAnsi="Times New Roman" w:cs="Times New Roman"/>
                <w:sz w:val="32"/>
                <w:szCs w:val="32"/>
              </w:rPr>
            </w:pPr>
            <w:r w:rsidRPr="00464CC4">
              <w:rPr>
                <w:rFonts w:ascii="Times New Roman" w:eastAsia="方正仿宋_GBK" w:hAnsi="Times New Roman" w:cs="Times New Roman" w:hint="eastAsia"/>
                <w:sz w:val="32"/>
                <w:szCs w:val="32"/>
              </w:rPr>
              <w:t>2023</w:t>
            </w:r>
            <w:r w:rsidRPr="00464CC4">
              <w:rPr>
                <w:rFonts w:ascii="Times New Roman" w:eastAsia="方正仿宋_GBK" w:hAnsi="Times New Roman" w:cs="Times New Roman"/>
                <w:sz w:val="32"/>
                <w:szCs w:val="32"/>
              </w:rPr>
              <w:t>年</w:t>
            </w:r>
          </w:p>
        </w:tc>
        <w:tc>
          <w:tcPr>
            <w:tcW w:w="7996" w:type="dxa"/>
          </w:tcPr>
          <w:p w:rsidR="00464CC4" w:rsidRPr="00464CC4" w:rsidRDefault="00464CC4" w:rsidP="00464CC4">
            <w:pPr>
              <w:spacing w:line="577" w:lineRule="exact"/>
              <w:rPr>
                <w:rFonts w:ascii="Times New Roman" w:eastAsia="方正仿宋_GBK" w:hAnsi="Times New Roman" w:cs="Times New Roman"/>
                <w:sz w:val="32"/>
                <w:szCs w:val="32"/>
              </w:rPr>
            </w:pPr>
          </w:p>
        </w:tc>
      </w:tr>
      <w:tr w:rsidR="00464CC4" w:rsidRPr="00464CC4" w:rsidTr="00716250">
        <w:trPr>
          <w:trHeight w:val="5761"/>
          <w:jc w:val="center"/>
        </w:trPr>
        <w:tc>
          <w:tcPr>
            <w:tcW w:w="948" w:type="dxa"/>
            <w:vAlign w:val="center"/>
          </w:tcPr>
          <w:p w:rsidR="00464CC4" w:rsidRPr="00464CC4" w:rsidRDefault="00464CC4" w:rsidP="00464CC4">
            <w:pPr>
              <w:tabs>
                <w:tab w:val="left" w:pos="540"/>
              </w:tabs>
              <w:spacing w:line="577" w:lineRule="exact"/>
              <w:jc w:val="center"/>
              <w:rPr>
                <w:rFonts w:ascii="Times New Roman" w:eastAsia="方正仿宋_GBK" w:hAnsi="Times New Roman" w:cs="Times New Roman"/>
                <w:sz w:val="32"/>
                <w:szCs w:val="32"/>
              </w:rPr>
            </w:pPr>
            <w:r w:rsidRPr="00464CC4">
              <w:rPr>
                <w:rFonts w:ascii="Times New Roman" w:eastAsia="方正仿宋_GBK" w:hAnsi="Times New Roman" w:cs="Times New Roman" w:hint="eastAsia"/>
                <w:sz w:val="32"/>
                <w:szCs w:val="32"/>
              </w:rPr>
              <w:t>2024</w:t>
            </w:r>
            <w:r w:rsidRPr="00464CC4">
              <w:rPr>
                <w:rFonts w:ascii="Times New Roman" w:eastAsia="方正仿宋_GBK" w:hAnsi="Times New Roman" w:cs="Times New Roman"/>
                <w:sz w:val="32"/>
                <w:szCs w:val="32"/>
              </w:rPr>
              <w:t>年</w:t>
            </w:r>
          </w:p>
        </w:tc>
        <w:tc>
          <w:tcPr>
            <w:tcW w:w="7996" w:type="dxa"/>
          </w:tcPr>
          <w:p w:rsidR="00464CC4" w:rsidRPr="00464CC4" w:rsidRDefault="00464CC4" w:rsidP="00464CC4">
            <w:pPr>
              <w:spacing w:line="577" w:lineRule="exact"/>
              <w:rPr>
                <w:rFonts w:ascii="Times New Roman" w:eastAsia="方正仿宋_GBK" w:hAnsi="Times New Roman" w:cs="Times New Roman"/>
                <w:sz w:val="32"/>
                <w:szCs w:val="32"/>
              </w:rPr>
            </w:pPr>
          </w:p>
        </w:tc>
      </w:tr>
    </w:tbl>
    <w:p w:rsidR="00464CC4" w:rsidRPr="00464CC4" w:rsidRDefault="00464CC4" w:rsidP="00464CC4">
      <w:pPr>
        <w:spacing w:line="577" w:lineRule="exact"/>
        <w:ind w:firstLineChars="200" w:firstLine="640"/>
        <w:rPr>
          <w:rFonts w:ascii="Times New Roman" w:eastAsia="方正黑体_GBK" w:hAnsi="Times New Roman" w:cs="Times New Roman"/>
          <w:sz w:val="32"/>
          <w:szCs w:val="32"/>
        </w:rPr>
      </w:pPr>
      <w:r w:rsidRPr="00464CC4">
        <w:rPr>
          <w:rFonts w:ascii="Times New Roman" w:eastAsia="方正黑体_GBK" w:hAnsi="Times New Roman" w:cs="Times New Roman"/>
          <w:sz w:val="32"/>
          <w:szCs w:val="32"/>
        </w:rPr>
        <w:br w:type="page"/>
      </w:r>
      <w:r w:rsidRPr="00464CC4">
        <w:rPr>
          <w:rFonts w:ascii="Times New Roman" w:eastAsia="方正黑体_GBK" w:hAnsi="Times New Roman" w:cs="Times New Roman"/>
          <w:sz w:val="32"/>
          <w:szCs w:val="32"/>
        </w:rPr>
        <w:lastRenderedPageBreak/>
        <w:t>四、项目承担单位、合作单位及主要研究人员</w:t>
      </w:r>
    </w:p>
    <w:tbl>
      <w:tblPr>
        <w:tblW w:w="90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49"/>
        <w:gridCol w:w="1050"/>
        <w:gridCol w:w="761"/>
        <w:gridCol w:w="1596"/>
        <w:gridCol w:w="1260"/>
        <w:gridCol w:w="2158"/>
        <w:gridCol w:w="1470"/>
      </w:tblGrid>
      <w:tr w:rsidR="00464CC4" w:rsidRPr="00464CC4" w:rsidTr="00716250">
        <w:trPr>
          <w:trHeight w:val="3191"/>
          <w:jc w:val="center"/>
        </w:trPr>
        <w:tc>
          <w:tcPr>
            <w:tcW w:w="9044" w:type="dxa"/>
            <w:gridSpan w:val="7"/>
          </w:tcPr>
          <w:p w:rsidR="00464CC4" w:rsidRPr="00464CC4" w:rsidRDefault="00464CC4" w:rsidP="00464CC4">
            <w:pPr>
              <w:spacing w:before="120" w:line="577" w:lineRule="exact"/>
              <w:rPr>
                <w:rFonts w:ascii="Times New Roman" w:eastAsia="仿宋_GB2312" w:hAnsi="Times New Roman" w:cs="Times New Roman"/>
                <w:sz w:val="24"/>
                <w:szCs w:val="24"/>
              </w:rPr>
            </w:pPr>
            <w:r w:rsidRPr="00464CC4">
              <w:rPr>
                <w:rFonts w:ascii="Times New Roman" w:eastAsia="仿宋_GB2312" w:hAnsi="Times New Roman" w:cs="Times New Roman"/>
                <w:b/>
                <w:sz w:val="24"/>
                <w:szCs w:val="24"/>
              </w:rPr>
              <w:t>项目承担单位分工：</w:t>
            </w:r>
          </w:p>
          <w:p w:rsidR="00464CC4" w:rsidRPr="00464CC4" w:rsidRDefault="00464CC4" w:rsidP="00464CC4">
            <w:pPr>
              <w:spacing w:before="120" w:line="577" w:lineRule="exact"/>
              <w:rPr>
                <w:rFonts w:ascii="Times New Roman" w:eastAsia="仿宋_GB2312" w:hAnsi="Times New Roman" w:cs="Times New Roman"/>
                <w:b/>
                <w:sz w:val="24"/>
                <w:szCs w:val="24"/>
              </w:rPr>
            </w:pPr>
          </w:p>
          <w:p w:rsidR="00464CC4" w:rsidRPr="00464CC4" w:rsidRDefault="00464CC4" w:rsidP="00464CC4">
            <w:pPr>
              <w:spacing w:before="120" w:line="577" w:lineRule="exact"/>
              <w:rPr>
                <w:rFonts w:ascii="Times New Roman" w:eastAsia="仿宋_GB2312" w:hAnsi="Times New Roman" w:cs="Times New Roman"/>
                <w:sz w:val="24"/>
                <w:szCs w:val="24"/>
              </w:rPr>
            </w:pPr>
            <w:r w:rsidRPr="00464CC4">
              <w:rPr>
                <w:rFonts w:ascii="Times New Roman" w:eastAsia="仿宋_GB2312" w:hAnsi="Times New Roman" w:cs="Times New Roman"/>
                <w:b/>
                <w:sz w:val="24"/>
                <w:szCs w:val="24"/>
              </w:rPr>
              <w:t>主要合作单位分工</w:t>
            </w:r>
            <w:r w:rsidRPr="00464CC4">
              <w:rPr>
                <w:rFonts w:ascii="Times New Roman" w:eastAsia="仿宋_GB2312" w:hAnsi="Times New Roman" w:cs="Times New Roman"/>
                <w:sz w:val="24"/>
                <w:szCs w:val="24"/>
              </w:rPr>
              <w:t>：</w:t>
            </w:r>
          </w:p>
        </w:tc>
      </w:tr>
      <w:tr w:rsidR="00464CC4" w:rsidRPr="00464CC4" w:rsidTr="00716250">
        <w:trPr>
          <w:trHeight w:val="680"/>
          <w:jc w:val="center"/>
        </w:trPr>
        <w:tc>
          <w:tcPr>
            <w:tcW w:w="9044" w:type="dxa"/>
            <w:gridSpan w:val="7"/>
            <w:vAlign w:val="center"/>
          </w:tcPr>
          <w:p w:rsidR="00464CC4" w:rsidRPr="00464CC4" w:rsidRDefault="00464CC4" w:rsidP="00464CC4">
            <w:pPr>
              <w:spacing w:line="577" w:lineRule="exact"/>
              <w:rPr>
                <w:rFonts w:ascii="Times New Roman" w:eastAsia="仿宋_GB2312" w:hAnsi="Times New Roman" w:cs="Times New Roman"/>
                <w:b/>
                <w:sz w:val="24"/>
                <w:szCs w:val="24"/>
              </w:rPr>
            </w:pPr>
            <w:r w:rsidRPr="00464CC4">
              <w:rPr>
                <w:rFonts w:ascii="Times New Roman" w:eastAsia="仿宋_GB2312" w:hAnsi="Times New Roman" w:cs="Times New Roman"/>
                <w:b/>
                <w:sz w:val="24"/>
                <w:szCs w:val="24"/>
              </w:rPr>
              <w:t>主要研究人员：</w:t>
            </w:r>
          </w:p>
        </w:tc>
      </w:tr>
      <w:tr w:rsidR="00464CC4" w:rsidRPr="00464CC4" w:rsidTr="00716250">
        <w:trPr>
          <w:trHeight w:val="680"/>
          <w:jc w:val="center"/>
        </w:trPr>
        <w:tc>
          <w:tcPr>
            <w:tcW w:w="749" w:type="dxa"/>
            <w:vAlign w:val="center"/>
          </w:tcPr>
          <w:p w:rsidR="00464CC4" w:rsidRPr="00464CC4" w:rsidRDefault="00464CC4" w:rsidP="00464CC4">
            <w:pPr>
              <w:spacing w:line="577" w:lineRule="exact"/>
              <w:jc w:val="center"/>
              <w:rPr>
                <w:rFonts w:ascii="Times New Roman" w:eastAsia="仿宋_GB2312" w:hAnsi="Times New Roman" w:cs="Times New Roman"/>
                <w:b/>
                <w:sz w:val="24"/>
                <w:szCs w:val="24"/>
              </w:rPr>
            </w:pPr>
            <w:r w:rsidRPr="00464CC4">
              <w:rPr>
                <w:rFonts w:ascii="Times New Roman" w:eastAsia="仿宋_GB2312" w:hAnsi="Times New Roman" w:cs="Times New Roman"/>
                <w:b/>
                <w:sz w:val="24"/>
                <w:szCs w:val="24"/>
              </w:rPr>
              <w:t>序号</w:t>
            </w:r>
          </w:p>
        </w:tc>
        <w:tc>
          <w:tcPr>
            <w:tcW w:w="1050" w:type="dxa"/>
            <w:vAlign w:val="center"/>
          </w:tcPr>
          <w:p w:rsidR="00464CC4" w:rsidRPr="00464CC4" w:rsidRDefault="00464CC4" w:rsidP="00464CC4">
            <w:pPr>
              <w:spacing w:line="577" w:lineRule="exact"/>
              <w:jc w:val="center"/>
              <w:rPr>
                <w:rFonts w:ascii="Times New Roman" w:eastAsia="仿宋_GB2312" w:hAnsi="Times New Roman" w:cs="Times New Roman"/>
                <w:b/>
                <w:sz w:val="24"/>
                <w:szCs w:val="24"/>
              </w:rPr>
            </w:pPr>
            <w:r w:rsidRPr="00464CC4">
              <w:rPr>
                <w:rFonts w:ascii="Times New Roman" w:eastAsia="仿宋_GB2312" w:hAnsi="Times New Roman" w:cs="Times New Roman"/>
                <w:b/>
                <w:sz w:val="24"/>
                <w:szCs w:val="24"/>
              </w:rPr>
              <w:t>姓</w:t>
            </w:r>
            <w:r w:rsidRPr="00464CC4">
              <w:rPr>
                <w:rFonts w:ascii="Times New Roman" w:eastAsia="仿宋_GB2312" w:hAnsi="Times New Roman" w:cs="Times New Roman"/>
                <w:b/>
                <w:sz w:val="24"/>
                <w:szCs w:val="24"/>
              </w:rPr>
              <w:t xml:space="preserve"> </w:t>
            </w:r>
            <w:r w:rsidRPr="00464CC4">
              <w:rPr>
                <w:rFonts w:ascii="Times New Roman" w:eastAsia="仿宋_GB2312" w:hAnsi="Times New Roman" w:cs="Times New Roman"/>
                <w:b/>
                <w:sz w:val="24"/>
                <w:szCs w:val="24"/>
              </w:rPr>
              <w:t>名</w:t>
            </w:r>
          </w:p>
        </w:tc>
        <w:tc>
          <w:tcPr>
            <w:tcW w:w="761" w:type="dxa"/>
            <w:vAlign w:val="center"/>
          </w:tcPr>
          <w:p w:rsidR="00464CC4" w:rsidRPr="00464CC4" w:rsidRDefault="00464CC4" w:rsidP="00464CC4">
            <w:pPr>
              <w:spacing w:line="577" w:lineRule="exact"/>
              <w:jc w:val="center"/>
              <w:rPr>
                <w:rFonts w:ascii="Times New Roman" w:eastAsia="仿宋_GB2312" w:hAnsi="Times New Roman" w:cs="Times New Roman"/>
                <w:b/>
                <w:sz w:val="24"/>
                <w:szCs w:val="24"/>
              </w:rPr>
            </w:pPr>
            <w:r w:rsidRPr="00464CC4">
              <w:rPr>
                <w:rFonts w:ascii="Times New Roman" w:eastAsia="仿宋_GB2312" w:hAnsi="Times New Roman" w:cs="Times New Roman"/>
                <w:b/>
                <w:sz w:val="24"/>
                <w:szCs w:val="24"/>
              </w:rPr>
              <w:t>年龄</w:t>
            </w:r>
          </w:p>
        </w:tc>
        <w:tc>
          <w:tcPr>
            <w:tcW w:w="1596" w:type="dxa"/>
            <w:vAlign w:val="center"/>
          </w:tcPr>
          <w:p w:rsidR="00464CC4" w:rsidRPr="00464CC4" w:rsidRDefault="00464CC4" w:rsidP="00464CC4">
            <w:pPr>
              <w:spacing w:line="577" w:lineRule="exact"/>
              <w:jc w:val="center"/>
              <w:rPr>
                <w:rFonts w:ascii="Times New Roman" w:eastAsia="仿宋_GB2312" w:hAnsi="Times New Roman" w:cs="Times New Roman"/>
                <w:b/>
                <w:sz w:val="24"/>
                <w:szCs w:val="24"/>
              </w:rPr>
            </w:pPr>
            <w:r w:rsidRPr="00464CC4">
              <w:rPr>
                <w:rFonts w:ascii="Times New Roman" w:eastAsia="仿宋_GB2312" w:hAnsi="Times New Roman" w:cs="Times New Roman"/>
                <w:b/>
                <w:sz w:val="24"/>
                <w:szCs w:val="24"/>
              </w:rPr>
              <w:t>职称</w:t>
            </w:r>
            <w:r w:rsidRPr="00464CC4">
              <w:rPr>
                <w:rFonts w:ascii="Times New Roman" w:eastAsia="仿宋_GB2312" w:hAnsi="Times New Roman" w:cs="Times New Roman"/>
                <w:b/>
                <w:sz w:val="24"/>
                <w:szCs w:val="24"/>
              </w:rPr>
              <w:t>/</w:t>
            </w:r>
            <w:r w:rsidRPr="00464CC4">
              <w:rPr>
                <w:rFonts w:ascii="Times New Roman" w:eastAsia="仿宋_GB2312" w:hAnsi="Times New Roman" w:cs="Times New Roman"/>
                <w:b/>
                <w:sz w:val="24"/>
                <w:szCs w:val="24"/>
              </w:rPr>
              <w:t>职务</w:t>
            </w:r>
          </w:p>
        </w:tc>
        <w:tc>
          <w:tcPr>
            <w:tcW w:w="1260" w:type="dxa"/>
            <w:vAlign w:val="center"/>
          </w:tcPr>
          <w:p w:rsidR="00464CC4" w:rsidRPr="00464CC4" w:rsidRDefault="00464CC4" w:rsidP="00464CC4">
            <w:pPr>
              <w:spacing w:line="577" w:lineRule="exact"/>
              <w:jc w:val="center"/>
              <w:rPr>
                <w:rFonts w:ascii="Times New Roman" w:eastAsia="仿宋_GB2312" w:hAnsi="Times New Roman" w:cs="Times New Roman"/>
                <w:b/>
                <w:sz w:val="24"/>
                <w:szCs w:val="24"/>
              </w:rPr>
            </w:pPr>
            <w:r w:rsidRPr="00464CC4">
              <w:rPr>
                <w:rFonts w:ascii="Times New Roman" w:eastAsia="仿宋_GB2312" w:hAnsi="Times New Roman" w:cs="Times New Roman"/>
                <w:b/>
                <w:sz w:val="24"/>
                <w:szCs w:val="24"/>
              </w:rPr>
              <w:t>从事专业</w:t>
            </w:r>
          </w:p>
        </w:tc>
        <w:tc>
          <w:tcPr>
            <w:tcW w:w="2158" w:type="dxa"/>
            <w:vAlign w:val="center"/>
          </w:tcPr>
          <w:p w:rsidR="00464CC4" w:rsidRPr="00464CC4" w:rsidRDefault="00464CC4" w:rsidP="00464CC4">
            <w:pPr>
              <w:spacing w:line="577" w:lineRule="exact"/>
              <w:jc w:val="center"/>
              <w:rPr>
                <w:rFonts w:ascii="Times New Roman" w:eastAsia="仿宋_GB2312" w:hAnsi="Times New Roman" w:cs="Times New Roman"/>
                <w:b/>
                <w:sz w:val="24"/>
                <w:szCs w:val="24"/>
              </w:rPr>
            </w:pPr>
            <w:r w:rsidRPr="00464CC4">
              <w:rPr>
                <w:rFonts w:ascii="Times New Roman" w:eastAsia="仿宋_GB2312" w:hAnsi="Times New Roman" w:cs="Times New Roman"/>
                <w:b/>
                <w:sz w:val="24"/>
                <w:szCs w:val="24"/>
              </w:rPr>
              <w:t>所在单位</w:t>
            </w:r>
          </w:p>
        </w:tc>
        <w:tc>
          <w:tcPr>
            <w:tcW w:w="1470" w:type="dxa"/>
            <w:vAlign w:val="center"/>
          </w:tcPr>
          <w:p w:rsidR="00464CC4" w:rsidRPr="00464CC4" w:rsidRDefault="00464CC4" w:rsidP="00464CC4">
            <w:pPr>
              <w:spacing w:line="577" w:lineRule="exact"/>
              <w:jc w:val="center"/>
              <w:rPr>
                <w:rFonts w:ascii="Times New Roman" w:eastAsia="仿宋_GB2312" w:hAnsi="Times New Roman" w:cs="Times New Roman"/>
                <w:b/>
                <w:sz w:val="24"/>
                <w:szCs w:val="24"/>
              </w:rPr>
            </w:pPr>
            <w:r w:rsidRPr="00464CC4">
              <w:rPr>
                <w:rFonts w:ascii="Times New Roman" w:eastAsia="仿宋_GB2312" w:hAnsi="Times New Roman" w:cs="Times New Roman"/>
                <w:b/>
                <w:sz w:val="24"/>
                <w:szCs w:val="24"/>
              </w:rPr>
              <w:t>任务分工</w:t>
            </w:r>
          </w:p>
        </w:tc>
      </w:tr>
      <w:tr w:rsidR="00464CC4" w:rsidRPr="00464CC4" w:rsidTr="00716250">
        <w:trPr>
          <w:trHeight w:val="680"/>
          <w:jc w:val="center"/>
        </w:trPr>
        <w:tc>
          <w:tcPr>
            <w:tcW w:w="749" w:type="dxa"/>
            <w:vAlign w:val="center"/>
          </w:tcPr>
          <w:p w:rsidR="00464CC4" w:rsidRPr="00464CC4" w:rsidRDefault="00464CC4" w:rsidP="00464CC4">
            <w:pPr>
              <w:spacing w:line="577" w:lineRule="exact"/>
              <w:jc w:val="center"/>
              <w:rPr>
                <w:rFonts w:ascii="Times New Roman" w:eastAsia="仿宋_GB2312" w:hAnsi="Times New Roman" w:cs="Times New Roman"/>
                <w:sz w:val="24"/>
                <w:szCs w:val="24"/>
              </w:rPr>
            </w:pPr>
          </w:p>
        </w:tc>
        <w:tc>
          <w:tcPr>
            <w:tcW w:w="1050" w:type="dxa"/>
            <w:vAlign w:val="center"/>
          </w:tcPr>
          <w:p w:rsidR="00464CC4" w:rsidRPr="00464CC4" w:rsidRDefault="00464CC4" w:rsidP="00464CC4">
            <w:pPr>
              <w:spacing w:line="577" w:lineRule="exact"/>
              <w:jc w:val="center"/>
              <w:rPr>
                <w:rFonts w:ascii="Times New Roman" w:eastAsia="仿宋_GB2312" w:hAnsi="Times New Roman" w:cs="Times New Roman"/>
                <w:sz w:val="24"/>
                <w:szCs w:val="24"/>
              </w:rPr>
            </w:pPr>
          </w:p>
        </w:tc>
        <w:tc>
          <w:tcPr>
            <w:tcW w:w="761" w:type="dxa"/>
            <w:vAlign w:val="center"/>
          </w:tcPr>
          <w:p w:rsidR="00464CC4" w:rsidRPr="00464CC4" w:rsidRDefault="00464CC4" w:rsidP="00464CC4">
            <w:pPr>
              <w:spacing w:line="577" w:lineRule="exact"/>
              <w:jc w:val="center"/>
              <w:rPr>
                <w:rFonts w:ascii="Times New Roman" w:eastAsia="仿宋_GB2312" w:hAnsi="Times New Roman" w:cs="Times New Roman"/>
                <w:sz w:val="24"/>
                <w:szCs w:val="24"/>
              </w:rPr>
            </w:pPr>
          </w:p>
        </w:tc>
        <w:tc>
          <w:tcPr>
            <w:tcW w:w="1596" w:type="dxa"/>
            <w:vAlign w:val="center"/>
          </w:tcPr>
          <w:p w:rsidR="00464CC4" w:rsidRPr="00464CC4" w:rsidRDefault="00464CC4" w:rsidP="00464CC4">
            <w:pPr>
              <w:spacing w:line="577" w:lineRule="exact"/>
              <w:jc w:val="center"/>
              <w:rPr>
                <w:rFonts w:ascii="Times New Roman" w:eastAsia="仿宋_GB2312" w:hAnsi="Times New Roman" w:cs="Times New Roman"/>
                <w:sz w:val="24"/>
                <w:szCs w:val="24"/>
              </w:rPr>
            </w:pPr>
          </w:p>
        </w:tc>
        <w:tc>
          <w:tcPr>
            <w:tcW w:w="1260" w:type="dxa"/>
            <w:vAlign w:val="center"/>
          </w:tcPr>
          <w:p w:rsidR="00464CC4" w:rsidRPr="00464CC4" w:rsidRDefault="00464CC4" w:rsidP="00464CC4">
            <w:pPr>
              <w:spacing w:line="577" w:lineRule="exact"/>
              <w:jc w:val="center"/>
              <w:rPr>
                <w:rFonts w:ascii="Times New Roman" w:eastAsia="仿宋_GB2312" w:hAnsi="Times New Roman" w:cs="Times New Roman"/>
                <w:sz w:val="24"/>
                <w:szCs w:val="24"/>
              </w:rPr>
            </w:pPr>
          </w:p>
        </w:tc>
        <w:tc>
          <w:tcPr>
            <w:tcW w:w="2158" w:type="dxa"/>
            <w:vAlign w:val="center"/>
          </w:tcPr>
          <w:p w:rsidR="00464CC4" w:rsidRPr="00464CC4" w:rsidRDefault="00464CC4" w:rsidP="00464CC4">
            <w:pPr>
              <w:spacing w:line="577" w:lineRule="exact"/>
              <w:jc w:val="center"/>
              <w:rPr>
                <w:rFonts w:ascii="Times New Roman" w:eastAsia="仿宋_GB2312" w:hAnsi="Times New Roman" w:cs="Times New Roman"/>
                <w:sz w:val="24"/>
                <w:szCs w:val="24"/>
              </w:rPr>
            </w:pPr>
          </w:p>
        </w:tc>
        <w:tc>
          <w:tcPr>
            <w:tcW w:w="1470" w:type="dxa"/>
            <w:vAlign w:val="center"/>
          </w:tcPr>
          <w:p w:rsidR="00464CC4" w:rsidRPr="00464CC4" w:rsidRDefault="00464CC4" w:rsidP="00464CC4">
            <w:pPr>
              <w:spacing w:line="577" w:lineRule="exact"/>
              <w:jc w:val="center"/>
              <w:rPr>
                <w:rFonts w:ascii="Times New Roman" w:eastAsia="仿宋_GB2312" w:hAnsi="Times New Roman" w:cs="Times New Roman"/>
                <w:sz w:val="24"/>
                <w:szCs w:val="24"/>
              </w:rPr>
            </w:pPr>
          </w:p>
        </w:tc>
      </w:tr>
      <w:tr w:rsidR="00464CC4" w:rsidRPr="00464CC4" w:rsidTr="00716250">
        <w:trPr>
          <w:trHeight w:val="680"/>
          <w:jc w:val="center"/>
        </w:trPr>
        <w:tc>
          <w:tcPr>
            <w:tcW w:w="749" w:type="dxa"/>
            <w:vAlign w:val="center"/>
          </w:tcPr>
          <w:p w:rsidR="00464CC4" w:rsidRPr="00464CC4" w:rsidRDefault="00464CC4" w:rsidP="00464CC4">
            <w:pPr>
              <w:spacing w:line="577" w:lineRule="exact"/>
              <w:jc w:val="center"/>
              <w:rPr>
                <w:rFonts w:ascii="Times New Roman" w:eastAsia="仿宋_GB2312" w:hAnsi="Times New Roman" w:cs="Times New Roman"/>
                <w:sz w:val="24"/>
                <w:szCs w:val="24"/>
              </w:rPr>
            </w:pPr>
          </w:p>
        </w:tc>
        <w:tc>
          <w:tcPr>
            <w:tcW w:w="1050" w:type="dxa"/>
            <w:vAlign w:val="center"/>
          </w:tcPr>
          <w:p w:rsidR="00464CC4" w:rsidRPr="00464CC4" w:rsidRDefault="00464CC4" w:rsidP="00464CC4">
            <w:pPr>
              <w:spacing w:line="577" w:lineRule="exact"/>
              <w:jc w:val="center"/>
              <w:rPr>
                <w:rFonts w:ascii="Times New Roman" w:eastAsia="仿宋_GB2312" w:hAnsi="Times New Roman" w:cs="Times New Roman"/>
                <w:sz w:val="24"/>
                <w:szCs w:val="24"/>
              </w:rPr>
            </w:pPr>
          </w:p>
        </w:tc>
        <w:tc>
          <w:tcPr>
            <w:tcW w:w="761" w:type="dxa"/>
            <w:vAlign w:val="center"/>
          </w:tcPr>
          <w:p w:rsidR="00464CC4" w:rsidRPr="00464CC4" w:rsidRDefault="00464CC4" w:rsidP="00464CC4">
            <w:pPr>
              <w:spacing w:line="577" w:lineRule="exact"/>
              <w:jc w:val="center"/>
              <w:rPr>
                <w:rFonts w:ascii="Times New Roman" w:eastAsia="仿宋_GB2312" w:hAnsi="Times New Roman" w:cs="Times New Roman"/>
                <w:sz w:val="24"/>
                <w:szCs w:val="24"/>
              </w:rPr>
            </w:pPr>
          </w:p>
        </w:tc>
        <w:tc>
          <w:tcPr>
            <w:tcW w:w="1596" w:type="dxa"/>
            <w:vAlign w:val="center"/>
          </w:tcPr>
          <w:p w:rsidR="00464CC4" w:rsidRPr="00464CC4" w:rsidRDefault="00464CC4" w:rsidP="00464CC4">
            <w:pPr>
              <w:spacing w:line="577" w:lineRule="exact"/>
              <w:jc w:val="center"/>
              <w:rPr>
                <w:rFonts w:ascii="Times New Roman" w:eastAsia="仿宋_GB2312" w:hAnsi="Times New Roman" w:cs="Times New Roman"/>
                <w:sz w:val="24"/>
                <w:szCs w:val="24"/>
              </w:rPr>
            </w:pPr>
          </w:p>
        </w:tc>
        <w:tc>
          <w:tcPr>
            <w:tcW w:w="1260" w:type="dxa"/>
            <w:vAlign w:val="center"/>
          </w:tcPr>
          <w:p w:rsidR="00464CC4" w:rsidRPr="00464CC4" w:rsidRDefault="00464CC4" w:rsidP="00464CC4">
            <w:pPr>
              <w:spacing w:line="577" w:lineRule="exact"/>
              <w:jc w:val="center"/>
              <w:rPr>
                <w:rFonts w:ascii="Times New Roman" w:eastAsia="仿宋_GB2312" w:hAnsi="Times New Roman" w:cs="Times New Roman"/>
                <w:sz w:val="24"/>
                <w:szCs w:val="24"/>
              </w:rPr>
            </w:pPr>
          </w:p>
        </w:tc>
        <w:tc>
          <w:tcPr>
            <w:tcW w:w="2158" w:type="dxa"/>
            <w:vAlign w:val="center"/>
          </w:tcPr>
          <w:p w:rsidR="00464CC4" w:rsidRPr="00464CC4" w:rsidRDefault="00464CC4" w:rsidP="00464CC4">
            <w:pPr>
              <w:spacing w:line="577" w:lineRule="exact"/>
              <w:jc w:val="center"/>
              <w:rPr>
                <w:rFonts w:ascii="Times New Roman" w:eastAsia="仿宋_GB2312" w:hAnsi="Times New Roman" w:cs="Times New Roman"/>
                <w:sz w:val="24"/>
                <w:szCs w:val="24"/>
              </w:rPr>
            </w:pPr>
          </w:p>
        </w:tc>
        <w:tc>
          <w:tcPr>
            <w:tcW w:w="1470" w:type="dxa"/>
            <w:vAlign w:val="center"/>
          </w:tcPr>
          <w:p w:rsidR="00464CC4" w:rsidRPr="00464CC4" w:rsidRDefault="00464CC4" w:rsidP="00464CC4">
            <w:pPr>
              <w:spacing w:line="577" w:lineRule="exact"/>
              <w:jc w:val="center"/>
              <w:rPr>
                <w:rFonts w:ascii="Times New Roman" w:eastAsia="仿宋_GB2312" w:hAnsi="Times New Roman" w:cs="Times New Roman"/>
                <w:sz w:val="24"/>
                <w:szCs w:val="24"/>
              </w:rPr>
            </w:pPr>
          </w:p>
        </w:tc>
      </w:tr>
      <w:tr w:rsidR="00464CC4" w:rsidRPr="00464CC4" w:rsidTr="00716250">
        <w:trPr>
          <w:trHeight w:val="680"/>
          <w:jc w:val="center"/>
        </w:trPr>
        <w:tc>
          <w:tcPr>
            <w:tcW w:w="749" w:type="dxa"/>
            <w:vAlign w:val="center"/>
          </w:tcPr>
          <w:p w:rsidR="00464CC4" w:rsidRPr="00464CC4" w:rsidRDefault="00464CC4" w:rsidP="00464CC4">
            <w:pPr>
              <w:spacing w:line="577" w:lineRule="exact"/>
              <w:jc w:val="center"/>
              <w:rPr>
                <w:rFonts w:ascii="Times New Roman" w:eastAsia="仿宋_GB2312" w:hAnsi="Times New Roman" w:cs="Times New Roman"/>
                <w:sz w:val="24"/>
                <w:szCs w:val="24"/>
              </w:rPr>
            </w:pPr>
          </w:p>
        </w:tc>
        <w:tc>
          <w:tcPr>
            <w:tcW w:w="1050" w:type="dxa"/>
            <w:vAlign w:val="center"/>
          </w:tcPr>
          <w:p w:rsidR="00464CC4" w:rsidRPr="00464CC4" w:rsidRDefault="00464CC4" w:rsidP="00464CC4">
            <w:pPr>
              <w:spacing w:line="577" w:lineRule="exact"/>
              <w:jc w:val="center"/>
              <w:rPr>
                <w:rFonts w:ascii="Times New Roman" w:eastAsia="仿宋_GB2312" w:hAnsi="Times New Roman" w:cs="Times New Roman"/>
                <w:sz w:val="24"/>
                <w:szCs w:val="24"/>
              </w:rPr>
            </w:pPr>
          </w:p>
        </w:tc>
        <w:tc>
          <w:tcPr>
            <w:tcW w:w="761" w:type="dxa"/>
            <w:vAlign w:val="center"/>
          </w:tcPr>
          <w:p w:rsidR="00464CC4" w:rsidRPr="00464CC4" w:rsidRDefault="00464CC4" w:rsidP="00464CC4">
            <w:pPr>
              <w:spacing w:line="577" w:lineRule="exact"/>
              <w:jc w:val="center"/>
              <w:rPr>
                <w:rFonts w:ascii="Times New Roman" w:eastAsia="仿宋_GB2312" w:hAnsi="Times New Roman" w:cs="Times New Roman"/>
                <w:sz w:val="24"/>
                <w:szCs w:val="24"/>
              </w:rPr>
            </w:pPr>
          </w:p>
        </w:tc>
        <w:tc>
          <w:tcPr>
            <w:tcW w:w="1596" w:type="dxa"/>
            <w:vAlign w:val="center"/>
          </w:tcPr>
          <w:p w:rsidR="00464CC4" w:rsidRPr="00464CC4" w:rsidRDefault="00464CC4" w:rsidP="00464CC4">
            <w:pPr>
              <w:spacing w:line="577" w:lineRule="exact"/>
              <w:jc w:val="center"/>
              <w:rPr>
                <w:rFonts w:ascii="Times New Roman" w:eastAsia="仿宋_GB2312" w:hAnsi="Times New Roman" w:cs="Times New Roman"/>
                <w:sz w:val="24"/>
                <w:szCs w:val="24"/>
              </w:rPr>
            </w:pPr>
          </w:p>
        </w:tc>
        <w:tc>
          <w:tcPr>
            <w:tcW w:w="1260" w:type="dxa"/>
            <w:vAlign w:val="center"/>
          </w:tcPr>
          <w:p w:rsidR="00464CC4" w:rsidRPr="00464CC4" w:rsidRDefault="00464CC4" w:rsidP="00464CC4">
            <w:pPr>
              <w:spacing w:line="577" w:lineRule="exact"/>
              <w:jc w:val="center"/>
              <w:rPr>
                <w:rFonts w:ascii="Times New Roman" w:eastAsia="仿宋_GB2312" w:hAnsi="Times New Roman" w:cs="Times New Roman"/>
                <w:sz w:val="24"/>
                <w:szCs w:val="24"/>
              </w:rPr>
            </w:pPr>
          </w:p>
        </w:tc>
        <w:tc>
          <w:tcPr>
            <w:tcW w:w="2158" w:type="dxa"/>
            <w:vAlign w:val="center"/>
          </w:tcPr>
          <w:p w:rsidR="00464CC4" w:rsidRPr="00464CC4" w:rsidRDefault="00464CC4" w:rsidP="00464CC4">
            <w:pPr>
              <w:spacing w:line="577" w:lineRule="exact"/>
              <w:jc w:val="center"/>
              <w:rPr>
                <w:rFonts w:ascii="Times New Roman" w:eastAsia="仿宋_GB2312" w:hAnsi="Times New Roman" w:cs="Times New Roman"/>
                <w:sz w:val="24"/>
                <w:szCs w:val="24"/>
              </w:rPr>
            </w:pPr>
          </w:p>
        </w:tc>
        <w:tc>
          <w:tcPr>
            <w:tcW w:w="1470" w:type="dxa"/>
            <w:vAlign w:val="center"/>
          </w:tcPr>
          <w:p w:rsidR="00464CC4" w:rsidRPr="00464CC4" w:rsidRDefault="00464CC4" w:rsidP="00464CC4">
            <w:pPr>
              <w:spacing w:line="577" w:lineRule="exact"/>
              <w:jc w:val="center"/>
              <w:rPr>
                <w:rFonts w:ascii="Times New Roman" w:eastAsia="仿宋_GB2312" w:hAnsi="Times New Roman" w:cs="Times New Roman"/>
                <w:sz w:val="24"/>
                <w:szCs w:val="24"/>
              </w:rPr>
            </w:pPr>
          </w:p>
        </w:tc>
      </w:tr>
      <w:tr w:rsidR="00464CC4" w:rsidRPr="00464CC4" w:rsidTr="00716250">
        <w:trPr>
          <w:trHeight w:val="680"/>
          <w:jc w:val="center"/>
        </w:trPr>
        <w:tc>
          <w:tcPr>
            <w:tcW w:w="749" w:type="dxa"/>
            <w:vAlign w:val="center"/>
          </w:tcPr>
          <w:p w:rsidR="00464CC4" w:rsidRPr="00464CC4" w:rsidRDefault="00464CC4" w:rsidP="00464CC4">
            <w:pPr>
              <w:spacing w:line="577" w:lineRule="exact"/>
              <w:jc w:val="center"/>
              <w:rPr>
                <w:rFonts w:ascii="Times New Roman" w:eastAsia="仿宋_GB2312" w:hAnsi="Times New Roman" w:cs="Times New Roman"/>
                <w:sz w:val="24"/>
                <w:szCs w:val="24"/>
              </w:rPr>
            </w:pPr>
          </w:p>
        </w:tc>
        <w:tc>
          <w:tcPr>
            <w:tcW w:w="1050" w:type="dxa"/>
            <w:vAlign w:val="center"/>
          </w:tcPr>
          <w:p w:rsidR="00464CC4" w:rsidRPr="00464CC4" w:rsidRDefault="00464CC4" w:rsidP="00464CC4">
            <w:pPr>
              <w:spacing w:line="577" w:lineRule="exact"/>
              <w:jc w:val="center"/>
              <w:rPr>
                <w:rFonts w:ascii="Times New Roman" w:eastAsia="仿宋_GB2312" w:hAnsi="Times New Roman" w:cs="Times New Roman"/>
                <w:sz w:val="24"/>
                <w:szCs w:val="24"/>
              </w:rPr>
            </w:pPr>
          </w:p>
        </w:tc>
        <w:tc>
          <w:tcPr>
            <w:tcW w:w="761" w:type="dxa"/>
            <w:vAlign w:val="center"/>
          </w:tcPr>
          <w:p w:rsidR="00464CC4" w:rsidRPr="00464CC4" w:rsidRDefault="00464CC4" w:rsidP="00464CC4">
            <w:pPr>
              <w:spacing w:line="577" w:lineRule="exact"/>
              <w:jc w:val="center"/>
              <w:rPr>
                <w:rFonts w:ascii="Times New Roman" w:eastAsia="仿宋_GB2312" w:hAnsi="Times New Roman" w:cs="Times New Roman"/>
                <w:sz w:val="24"/>
                <w:szCs w:val="24"/>
              </w:rPr>
            </w:pPr>
          </w:p>
        </w:tc>
        <w:tc>
          <w:tcPr>
            <w:tcW w:w="1596" w:type="dxa"/>
            <w:vAlign w:val="center"/>
          </w:tcPr>
          <w:p w:rsidR="00464CC4" w:rsidRPr="00464CC4" w:rsidRDefault="00464CC4" w:rsidP="00464CC4">
            <w:pPr>
              <w:spacing w:line="577" w:lineRule="exact"/>
              <w:jc w:val="center"/>
              <w:rPr>
                <w:rFonts w:ascii="Times New Roman" w:eastAsia="仿宋_GB2312" w:hAnsi="Times New Roman" w:cs="Times New Roman"/>
                <w:sz w:val="24"/>
                <w:szCs w:val="24"/>
              </w:rPr>
            </w:pPr>
          </w:p>
        </w:tc>
        <w:tc>
          <w:tcPr>
            <w:tcW w:w="1260" w:type="dxa"/>
            <w:vAlign w:val="center"/>
          </w:tcPr>
          <w:p w:rsidR="00464CC4" w:rsidRPr="00464CC4" w:rsidRDefault="00464CC4" w:rsidP="00464CC4">
            <w:pPr>
              <w:spacing w:line="577" w:lineRule="exact"/>
              <w:jc w:val="center"/>
              <w:rPr>
                <w:rFonts w:ascii="Times New Roman" w:eastAsia="仿宋_GB2312" w:hAnsi="Times New Roman" w:cs="Times New Roman"/>
                <w:sz w:val="24"/>
                <w:szCs w:val="24"/>
              </w:rPr>
            </w:pPr>
          </w:p>
        </w:tc>
        <w:tc>
          <w:tcPr>
            <w:tcW w:w="2158" w:type="dxa"/>
            <w:vAlign w:val="center"/>
          </w:tcPr>
          <w:p w:rsidR="00464CC4" w:rsidRPr="00464CC4" w:rsidRDefault="00464CC4" w:rsidP="00464CC4">
            <w:pPr>
              <w:spacing w:line="577" w:lineRule="exact"/>
              <w:jc w:val="center"/>
              <w:rPr>
                <w:rFonts w:ascii="Times New Roman" w:eastAsia="仿宋_GB2312" w:hAnsi="Times New Roman" w:cs="Times New Roman"/>
                <w:sz w:val="24"/>
                <w:szCs w:val="24"/>
              </w:rPr>
            </w:pPr>
          </w:p>
        </w:tc>
        <w:tc>
          <w:tcPr>
            <w:tcW w:w="1470" w:type="dxa"/>
            <w:vAlign w:val="center"/>
          </w:tcPr>
          <w:p w:rsidR="00464CC4" w:rsidRPr="00464CC4" w:rsidRDefault="00464CC4" w:rsidP="00464CC4">
            <w:pPr>
              <w:spacing w:line="577" w:lineRule="exact"/>
              <w:jc w:val="center"/>
              <w:rPr>
                <w:rFonts w:ascii="Times New Roman" w:eastAsia="仿宋_GB2312" w:hAnsi="Times New Roman" w:cs="Times New Roman"/>
                <w:sz w:val="24"/>
                <w:szCs w:val="24"/>
              </w:rPr>
            </w:pPr>
          </w:p>
        </w:tc>
      </w:tr>
      <w:tr w:rsidR="00464CC4" w:rsidRPr="00464CC4" w:rsidTr="00716250">
        <w:trPr>
          <w:trHeight w:val="680"/>
          <w:jc w:val="center"/>
        </w:trPr>
        <w:tc>
          <w:tcPr>
            <w:tcW w:w="749" w:type="dxa"/>
            <w:vAlign w:val="center"/>
          </w:tcPr>
          <w:p w:rsidR="00464CC4" w:rsidRPr="00464CC4" w:rsidRDefault="00464CC4" w:rsidP="00464CC4">
            <w:pPr>
              <w:spacing w:line="577" w:lineRule="exact"/>
              <w:jc w:val="center"/>
              <w:rPr>
                <w:rFonts w:ascii="Times New Roman" w:eastAsia="仿宋_GB2312" w:hAnsi="Times New Roman" w:cs="Times New Roman"/>
                <w:sz w:val="24"/>
                <w:szCs w:val="24"/>
              </w:rPr>
            </w:pPr>
          </w:p>
        </w:tc>
        <w:tc>
          <w:tcPr>
            <w:tcW w:w="1050" w:type="dxa"/>
            <w:vAlign w:val="center"/>
          </w:tcPr>
          <w:p w:rsidR="00464CC4" w:rsidRPr="00464CC4" w:rsidRDefault="00464CC4" w:rsidP="00464CC4">
            <w:pPr>
              <w:spacing w:line="577" w:lineRule="exact"/>
              <w:jc w:val="center"/>
              <w:rPr>
                <w:rFonts w:ascii="Times New Roman" w:eastAsia="仿宋_GB2312" w:hAnsi="Times New Roman" w:cs="Times New Roman"/>
                <w:sz w:val="24"/>
                <w:szCs w:val="24"/>
              </w:rPr>
            </w:pPr>
          </w:p>
        </w:tc>
        <w:tc>
          <w:tcPr>
            <w:tcW w:w="761" w:type="dxa"/>
            <w:vAlign w:val="center"/>
          </w:tcPr>
          <w:p w:rsidR="00464CC4" w:rsidRPr="00464CC4" w:rsidRDefault="00464CC4" w:rsidP="00464CC4">
            <w:pPr>
              <w:spacing w:line="577" w:lineRule="exact"/>
              <w:jc w:val="center"/>
              <w:rPr>
                <w:rFonts w:ascii="Times New Roman" w:eastAsia="仿宋_GB2312" w:hAnsi="Times New Roman" w:cs="Times New Roman"/>
                <w:sz w:val="24"/>
                <w:szCs w:val="24"/>
              </w:rPr>
            </w:pPr>
          </w:p>
        </w:tc>
        <w:tc>
          <w:tcPr>
            <w:tcW w:w="1596" w:type="dxa"/>
            <w:vAlign w:val="center"/>
          </w:tcPr>
          <w:p w:rsidR="00464CC4" w:rsidRPr="00464CC4" w:rsidRDefault="00464CC4" w:rsidP="00464CC4">
            <w:pPr>
              <w:spacing w:line="577" w:lineRule="exact"/>
              <w:jc w:val="center"/>
              <w:rPr>
                <w:rFonts w:ascii="Times New Roman" w:eastAsia="仿宋_GB2312" w:hAnsi="Times New Roman" w:cs="Times New Roman"/>
                <w:sz w:val="24"/>
                <w:szCs w:val="24"/>
              </w:rPr>
            </w:pPr>
          </w:p>
        </w:tc>
        <w:tc>
          <w:tcPr>
            <w:tcW w:w="1260" w:type="dxa"/>
            <w:vAlign w:val="center"/>
          </w:tcPr>
          <w:p w:rsidR="00464CC4" w:rsidRPr="00464CC4" w:rsidRDefault="00464CC4" w:rsidP="00464CC4">
            <w:pPr>
              <w:spacing w:line="577" w:lineRule="exact"/>
              <w:jc w:val="center"/>
              <w:rPr>
                <w:rFonts w:ascii="Times New Roman" w:eastAsia="仿宋_GB2312" w:hAnsi="Times New Roman" w:cs="Times New Roman"/>
                <w:sz w:val="24"/>
                <w:szCs w:val="24"/>
              </w:rPr>
            </w:pPr>
          </w:p>
        </w:tc>
        <w:tc>
          <w:tcPr>
            <w:tcW w:w="2158" w:type="dxa"/>
            <w:vAlign w:val="center"/>
          </w:tcPr>
          <w:p w:rsidR="00464CC4" w:rsidRPr="00464CC4" w:rsidRDefault="00464CC4" w:rsidP="00464CC4">
            <w:pPr>
              <w:spacing w:line="577" w:lineRule="exact"/>
              <w:jc w:val="center"/>
              <w:rPr>
                <w:rFonts w:ascii="Times New Roman" w:eastAsia="仿宋_GB2312" w:hAnsi="Times New Roman" w:cs="Times New Roman"/>
                <w:sz w:val="24"/>
                <w:szCs w:val="24"/>
              </w:rPr>
            </w:pPr>
          </w:p>
        </w:tc>
        <w:tc>
          <w:tcPr>
            <w:tcW w:w="1470" w:type="dxa"/>
            <w:vAlign w:val="center"/>
          </w:tcPr>
          <w:p w:rsidR="00464CC4" w:rsidRPr="00464CC4" w:rsidRDefault="00464CC4" w:rsidP="00464CC4">
            <w:pPr>
              <w:spacing w:line="577" w:lineRule="exact"/>
              <w:jc w:val="center"/>
              <w:rPr>
                <w:rFonts w:ascii="Times New Roman" w:eastAsia="仿宋_GB2312" w:hAnsi="Times New Roman" w:cs="Times New Roman"/>
                <w:sz w:val="24"/>
                <w:szCs w:val="24"/>
              </w:rPr>
            </w:pPr>
          </w:p>
        </w:tc>
      </w:tr>
      <w:tr w:rsidR="00464CC4" w:rsidRPr="00464CC4" w:rsidTr="00716250">
        <w:trPr>
          <w:trHeight w:val="680"/>
          <w:jc w:val="center"/>
        </w:trPr>
        <w:tc>
          <w:tcPr>
            <w:tcW w:w="749" w:type="dxa"/>
            <w:vAlign w:val="center"/>
          </w:tcPr>
          <w:p w:rsidR="00464CC4" w:rsidRPr="00464CC4" w:rsidRDefault="00464CC4" w:rsidP="00464CC4">
            <w:pPr>
              <w:spacing w:line="577" w:lineRule="exact"/>
              <w:jc w:val="center"/>
              <w:rPr>
                <w:rFonts w:ascii="Times New Roman" w:eastAsia="仿宋_GB2312" w:hAnsi="Times New Roman" w:cs="Times New Roman"/>
                <w:sz w:val="24"/>
                <w:szCs w:val="24"/>
              </w:rPr>
            </w:pPr>
          </w:p>
        </w:tc>
        <w:tc>
          <w:tcPr>
            <w:tcW w:w="1050" w:type="dxa"/>
            <w:vAlign w:val="center"/>
          </w:tcPr>
          <w:p w:rsidR="00464CC4" w:rsidRPr="00464CC4" w:rsidRDefault="00464CC4" w:rsidP="00464CC4">
            <w:pPr>
              <w:spacing w:line="577" w:lineRule="exact"/>
              <w:jc w:val="center"/>
              <w:rPr>
                <w:rFonts w:ascii="Times New Roman" w:eastAsia="仿宋_GB2312" w:hAnsi="Times New Roman" w:cs="Times New Roman"/>
                <w:sz w:val="24"/>
                <w:szCs w:val="24"/>
              </w:rPr>
            </w:pPr>
          </w:p>
        </w:tc>
        <w:tc>
          <w:tcPr>
            <w:tcW w:w="761" w:type="dxa"/>
            <w:vAlign w:val="center"/>
          </w:tcPr>
          <w:p w:rsidR="00464CC4" w:rsidRPr="00464CC4" w:rsidRDefault="00464CC4" w:rsidP="00464CC4">
            <w:pPr>
              <w:spacing w:line="577" w:lineRule="exact"/>
              <w:jc w:val="center"/>
              <w:rPr>
                <w:rFonts w:ascii="Times New Roman" w:eastAsia="仿宋_GB2312" w:hAnsi="Times New Roman" w:cs="Times New Roman"/>
                <w:sz w:val="24"/>
                <w:szCs w:val="24"/>
              </w:rPr>
            </w:pPr>
          </w:p>
        </w:tc>
        <w:tc>
          <w:tcPr>
            <w:tcW w:w="1596" w:type="dxa"/>
            <w:vAlign w:val="center"/>
          </w:tcPr>
          <w:p w:rsidR="00464CC4" w:rsidRPr="00464CC4" w:rsidRDefault="00464CC4" w:rsidP="00464CC4">
            <w:pPr>
              <w:spacing w:line="577" w:lineRule="exact"/>
              <w:jc w:val="center"/>
              <w:rPr>
                <w:rFonts w:ascii="Times New Roman" w:eastAsia="仿宋_GB2312" w:hAnsi="Times New Roman" w:cs="Times New Roman"/>
                <w:sz w:val="24"/>
                <w:szCs w:val="24"/>
              </w:rPr>
            </w:pPr>
          </w:p>
        </w:tc>
        <w:tc>
          <w:tcPr>
            <w:tcW w:w="1260" w:type="dxa"/>
            <w:vAlign w:val="center"/>
          </w:tcPr>
          <w:p w:rsidR="00464CC4" w:rsidRPr="00464CC4" w:rsidRDefault="00464CC4" w:rsidP="00464CC4">
            <w:pPr>
              <w:spacing w:line="577" w:lineRule="exact"/>
              <w:jc w:val="center"/>
              <w:rPr>
                <w:rFonts w:ascii="Times New Roman" w:eastAsia="仿宋_GB2312" w:hAnsi="Times New Roman" w:cs="Times New Roman"/>
                <w:sz w:val="24"/>
                <w:szCs w:val="24"/>
              </w:rPr>
            </w:pPr>
          </w:p>
        </w:tc>
        <w:tc>
          <w:tcPr>
            <w:tcW w:w="2158" w:type="dxa"/>
            <w:vAlign w:val="center"/>
          </w:tcPr>
          <w:p w:rsidR="00464CC4" w:rsidRPr="00464CC4" w:rsidRDefault="00464CC4" w:rsidP="00464CC4">
            <w:pPr>
              <w:spacing w:line="577" w:lineRule="exact"/>
              <w:jc w:val="center"/>
              <w:rPr>
                <w:rFonts w:ascii="Times New Roman" w:eastAsia="仿宋_GB2312" w:hAnsi="Times New Roman" w:cs="Times New Roman"/>
                <w:sz w:val="24"/>
                <w:szCs w:val="24"/>
              </w:rPr>
            </w:pPr>
          </w:p>
        </w:tc>
        <w:tc>
          <w:tcPr>
            <w:tcW w:w="1470" w:type="dxa"/>
            <w:vAlign w:val="center"/>
          </w:tcPr>
          <w:p w:rsidR="00464CC4" w:rsidRPr="00464CC4" w:rsidRDefault="00464CC4" w:rsidP="00464CC4">
            <w:pPr>
              <w:spacing w:line="577" w:lineRule="exact"/>
              <w:jc w:val="center"/>
              <w:rPr>
                <w:rFonts w:ascii="Times New Roman" w:eastAsia="仿宋_GB2312" w:hAnsi="Times New Roman" w:cs="Times New Roman"/>
                <w:sz w:val="24"/>
                <w:szCs w:val="24"/>
              </w:rPr>
            </w:pPr>
          </w:p>
        </w:tc>
      </w:tr>
      <w:tr w:rsidR="00464CC4" w:rsidRPr="00464CC4" w:rsidTr="00716250">
        <w:trPr>
          <w:trHeight w:val="680"/>
          <w:jc w:val="center"/>
        </w:trPr>
        <w:tc>
          <w:tcPr>
            <w:tcW w:w="749" w:type="dxa"/>
            <w:vAlign w:val="center"/>
          </w:tcPr>
          <w:p w:rsidR="00464CC4" w:rsidRPr="00464CC4" w:rsidRDefault="00464CC4" w:rsidP="00464CC4">
            <w:pPr>
              <w:spacing w:line="577" w:lineRule="exact"/>
              <w:jc w:val="center"/>
              <w:rPr>
                <w:rFonts w:ascii="Times New Roman" w:eastAsia="仿宋_GB2312" w:hAnsi="Times New Roman" w:cs="Times New Roman"/>
                <w:sz w:val="24"/>
                <w:szCs w:val="24"/>
              </w:rPr>
            </w:pPr>
          </w:p>
        </w:tc>
        <w:tc>
          <w:tcPr>
            <w:tcW w:w="1050" w:type="dxa"/>
            <w:vAlign w:val="center"/>
          </w:tcPr>
          <w:p w:rsidR="00464CC4" w:rsidRPr="00464CC4" w:rsidRDefault="00464CC4" w:rsidP="00464CC4">
            <w:pPr>
              <w:spacing w:line="577" w:lineRule="exact"/>
              <w:jc w:val="center"/>
              <w:rPr>
                <w:rFonts w:ascii="Times New Roman" w:eastAsia="仿宋_GB2312" w:hAnsi="Times New Roman" w:cs="Times New Roman"/>
                <w:sz w:val="24"/>
                <w:szCs w:val="24"/>
              </w:rPr>
            </w:pPr>
          </w:p>
        </w:tc>
        <w:tc>
          <w:tcPr>
            <w:tcW w:w="761" w:type="dxa"/>
            <w:vAlign w:val="center"/>
          </w:tcPr>
          <w:p w:rsidR="00464CC4" w:rsidRPr="00464CC4" w:rsidRDefault="00464CC4" w:rsidP="00464CC4">
            <w:pPr>
              <w:spacing w:line="577" w:lineRule="exact"/>
              <w:jc w:val="center"/>
              <w:rPr>
                <w:rFonts w:ascii="Times New Roman" w:eastAsia="仿宋_GB2312" w:hAnsi="Times New Roman" w:cs="Times New Roman"/>
                <w:sz w:val="24"/>
                <w:szCs w:val="24"/>
              </w:rPr>
            </w:pPr>
          </w:p>
        </w:tc>
        <w:tc>
          <w:tcPr>
            <w:tcW w:w="1596" w:type="dxa"/>
            <w:vAlign w:val="center"/>
          </w:tcPr>
          <w:p w:rsidR="00464CC4" w:rsidRPr="00464CC4" w:rsidRDefault="00464CC4" w:rsidP="00464CC4">
            <w:pPr>
              <w:spacing w:line="577" w:lineRule="exact"/>
              <w:jc w:val="center"/>
              <w:rPr>
                <w:rFonts w:ascii="Times New Roman" w:eastAsia="仿宋_GB2312" w:hAnsi="Times New Roman" w:cs="Times New Roman"/>
                <w:sz w:val="24"/>
                <w:szCs w:val="24"/>
              </w:rPr>
            </w:pPr>
          </w:p>
        </w:tc>
        <w:tc>
          <w:tcPr>
            <w:tcW w:w="1260" w:type="dxa"/>
            <w:vAlign w:val="center"/>
          </w:tcPr>
          <w:p w:rsidR="00464CC4" w:rsidRPr="00464CC4" w:rsidRDefault="00464CC4" w:rsidP="00464CC4">
            <w:pPr>
              <w:spacing w:line="577" w:lineRule="exact"/>
              <w:jc w:val="center"/>
              <w:rPr>
                <w:rFonts w:ascii="Times New Roman" w:eastAsia="仿宋_GB2312" w:hAnsi="Times New Roman" w:cs="Times New Roman"/>
                <w:sz w:val="24"/>
                <w:szCs w:val="24"/>
              </w:rPr>
            </w:pPr>
          </w:p>
        </w:tc>
        <w:tc>
          <w:tcPr>
            <w:tcW w:w="2158" w:type="dxa"/>
            <w:vAlign w:val="center"/>
          </w:tcPr>
          <w:p w:rsidR="00464CC4" w:rsidRPr="00464CC4" w:rsidRDefault="00464CC4" w:rsidP="00464CC4">
            <w:pPr>
              <w:spacing w:line="577" w:lineRule="exact"/>
              <w:jc w:val="center"/>
              <w:rPr>
                <w:rFonts w:ascii="Times New Roman" w:eastAsia="仿宋_GB2312" w:hAnsi="Times New Roman" w:cs="Times New Roman"/>
                <w:sz w:val="24"/>
                <w:szCs w:val="24"/>
              </w:rPr>
            </w:pPr>
          </w:p>
        </w:tc>
        <w:tc>
          <w:tcPr>
            <w:tcW w:w="1470" w:type="dxa"/>
            <w:vAlign w:val="center"/>
          </w:tcPr>
          <w:p w:rsidR="00464CC4" w:rsidRPr="00464CC4" w:rsidRDefault="00464CC4" w:rsidP="00464CC4">
            <w:pPr>
              <w:spacing w:line="577" w:lineRule="exact"/>
              <w:jc w:val="center"/>
              <w:rPr>
                <w:rFonts w:ascii="Times New Roman" w:eastAsia="仿宋_GB2312" w:hAnsi="Times New Roman" w:cs="Times New Roman"/>
                <w:sz w:val="24"/>
                <w:szCs w:val="24"/>
              </w:rPr>
            </w:pPr>
          </w:p>
        </w:tc>
      </w:tr>
      <w:tr w:rsidR="00464CC4" w:rsidRPr="00464CC4" w:rsidTr="00716250">
        <w:trPr>
          <w:trHeight w:val="680"/>
          <w:jc w:val="center"/>
        </w:trPr>
        <w:tc>
          <w:tcPr>
            <w:tcW w:w="749" w:type="dxa"/>
            <w:vAlign w:val="center"/>
          </w:tcPr>
          <w:p w:rsidR="00464CC4" w:rsidRPr="00464CC4" w:rsidRDefault="00464CC4" w:rsidP="00464CC4">
            <w:pPr>
              <w:spacing w:line="577" w:lineRule="exact"/>
              <w:jc w:val="center"/>
              <w:rPr>
                <w:rFonts w:ascii="Times New Roman" w:eastAsia="仿宋_GB2312" w:hAnsi="Times New Roman" w:cs="Times New Roman"/>
                <w:sz w:val="24"/>
                <w:szCs w:val="24"/>
              </w:rPr>
            </w:pPr>
          </w:p>
        </w:tc>
        <w:tc>
          <w:tcPr>
            <w:tcW w:w="1050" w:type="dxa"/>
            <w:vAlign w:val="center"/>
          </w:tcPr>
          <w:p w:rsidR="00464CC4" w:rsidRPr="00464CC4" w:rsidRDefault="00464CC4" w:rsidP="00464CC4">
            <w:pPr>
              <w:spacing w:line="577" w:lineRule="exact"/>
              <w:jc w:val="center"/>
              <w:rPr>
                <w:rFonts w:ascii="Times New Roman" w:eastAsia="仿宋_GB2312" w:hAnsi="Times New Roman" w:cs="Times New Roman"/>
                <w:sz w:val="24"/>
                <w:szCs w:val="24"/>
              </w:rPr>
            </w:pPr>
          </w:p>
        </w:tc>
        <w:tc>
          <w:tcPr>
            <w:tcW w:w="761" w:type="dxa"/>
            <w:vAlign w:val="center"/>
          </w:tcPr>
          <w:p w:rsidR="00464CC4" w:rsidRPr="00464CC4" w:rsidRDefault="00464CC4" w:rsidP="00464CC4">
            <w:pPr>
              <w:spacing w:line="577" w:lineRule="exact"/>
              <w:jc w:val="center"/>
              <w:rPr>
                <w:rFonts w:ascii="Times New Roman" w:eastAsia="仿宋_GB2312" w:hAnsi="Times New Roman" w:cs="Times New Roman"/>
                <w:sz w:val="24"/>
                <w:szCs w:val="24"/>
              </w:rPr>
            </w:pPr>
          </w:p>
        </w:tc>
        <w:tc>
          <w:tcPr>
            <w:tcW w:w="1596" w:type="dxa"/>
            <w:vAlign w:val="center"/>
          </w:tcPr>
          <w:p w:rsidR="00464CC4" w:rsidRPr="00464CC4" w:rsidRDefault="00464CC4" w:rsidP="00464CC4">
            <w:pPr>
              <w:spacing w:line="577" w:lineRule="exact"/>
              <w:jc w:val="center"/>
              <w:rPr>
                <w:rFonts w:ascii="Times New Roman" w:eastAsia="仿宋_GB2312" w:hAnsi="Times New Roman" w:cs="Times New Roman"/>
                <w:sz w:val="24"/>
                <w:szCs w:val="24"/>
              </w:rPr>
            </w:pPr>
          </w:p>
        </w:tc>
        <w:tc>
          <w:tcPr>
            <w:tcW w:w="1260" w:type="dxa"/>
            <w:vAlign w:val="center"/>
          </w:tcPr>
          <w:p w:rsidR="00464CC4" w:rsidRPr="00464CC4" w:rsidRDefault="00464CC4" w:rsidP="00464CC4">
            <w:pPr>
              <w:spacing w:line="577" w:lineRule="exact"/>
              <w:jc w:val="center"/>
              <w:rPr>
                <w:rFonts w:ascii="Times New Roman" w:eastAsia="仿宋_GB2312" w:hAnsi="Times New Roman" w:cs="Times New Roman"/>
                <w:sz w:val="24"/>
                <w:szCs w:val="24"/>
              </w:rPr>
            </w:pPr>
          </w:p>
        </w:tc>
        <w:tc>
          <w:tcPr>
            <w:tcW w:w="2158" w:type="dxa"/>
            <w:vAlign w:val="center"/>
          </w:tcPr>
          <w:p w:rsidR="00464CC4" w:rsidRPr="00464CC4" w:rsidRDefault="00464CC4" w:rsidP="00464CC4">
            <w:pPr>
              <w:spacing w:line="577" w:lineRule="exact"/>
              <w:jc w:val="center"/>
              <w:rPr>
                <w:rFonts w:ascii="Times New Roman" w:eastAsia="仿宋_GB2312" w:hAnsi="Times New Roman" w:cs="Times New Roman"/>
                <w:sz w:val="24"/>
                <w:szCs w:val="24"/>
              </w:rPr>
            </w:pPr>
          </w:p>
        </w:tc>
        <w:tc>
          <w:tcPr>
            <w:tcW w:w="1470" w:type="dxa"/>
            <w:vAlign w:val="center"/>
          </w:tcPr>
          <w:p w:rsidR="00464CC4" w:rsidRPr="00464CC4" w:rsidRDefault="00464CC4" w:rsidP="00464CC4">
            <w:pPr>
              <w:spacing w:line="577" w:lineRule="exact"/>
              <w:jc w:val="center"/>
              <w:rPr>
                <w:rFonts w:ascii="Times New Roman" w:eastAsia="仿宋_GB2312" w:hAnsi="Times New Roman" w:cs="Times New Roman"/>
                <w:sz w:val="24"/>
                <w:szCs w:val="24"/>
              </w:rPr>
            </w:pPr>
          </w:p>
        </w:tc>
      </w:tr>
      <w:tr w:rsidR="00464CC4" w:rsidRPr="00464CC4" w:rsidTr="00716250">
        <w:trPr>
          <w:trHeight w:val="680"/>
          <w:jc w:val="center"/>
        </w:trPr>
        <w:tc>
          <w:tcPr>
            <w:tcW w:w="749" w:type="dxa"/>
            <w:vAlign w:val="center"/>
          </w:tcPr>
          <w:p w:rsidR="00464CC4" w:rsidRPr="00464CC4" w:rsidRDefault="00464CC4" w:rsidP="00464CC4">
            <w:pPr>
              <w:spacing w:line="577" w:lineRule="exact"/>
              <w:jc w:val="center"/>
              <w:rPr>
                <w:rFonts w:ascii="Times New Roman" w:eastAsia="仿宋_GB2312" w:hAnsi="Times New Roman" w:cs="Times New Roman"/>
                <w:sz w:val="24"/>
                <w:szCs w:val="24"/>
              </w:rPr>
            </w:pPr>
          </w:p>
        </w:tc>
        <w:tc>
          <w:tcPr>
            <w:tcW w:w="1050" w:type="dxa"/>
            <w:vAlign w:val="center"/>
          </w:tcPr>
          <w:p w:rsidR="00464CC4" w:rsidRPr="00464CC4" w:rsidRDefault="00464CC4" w:rsidP="00464CC4">
            <w:pPr>
              <w:spacing w:line="577" w:lineRule="exact"/>
              <w:jc w:val="center"/>
              <w:rPr>
                <w:rFonts w:ascii="Times New Roman" w:eastAsia="仿宋_GB2312" w:hAnsi="Times New Roman" w:cs="Times New Roman"/>
                <w:sz w:val="24"/>
                <w:szCs w:val="24"/>
              </w:rPr>
            </w:pPr>
          </w:p>
        </w:tc>
        <w:tc>
          <w:tcPr>
            <w:tcW w:w="761" w:type="dxa"/>
            <w:vAlign w:val="center"/>
          </w:tcPr>
          <w:p w:rsidR="00464CC4" w:rsidRPr="00464CC4" w:rsidRDefault="00464CC4" w:rsidP="00464CC4">
            <w:pPr>
              <w:spacing w:line="577" w:lineRule="exact"/>
              <w:jc w:val="center"/>
              <w:rPr>
                <w:rFonts w:ascii="Times New Roman" w:eastAsia="仿宋_GB2312" w:hAnsi="Times New Roman" w:cs="Times New Roman"/>
                <w:sz w:val="24"/>
                <w:szCs w:val="24"/>
              </w:rPr>
            </w:pPr>
          </w:p>
        </w:tc>
        <w:tc>
          <w:tcPr>
            <w:tcW w:w="1596" w:type="dxa"/>
            <w:vAlign w:val="center"/>
          </w:tcPr>
          <w:p w:rsidR="00464CC4" w:rsidRPr="00464CC4" w:rsidRDefault="00464CC4" w:rsidP="00464CC4">
            <w:pPr>
              <w:spacing w:line="577" w:lineRule="exact"/>
              <w:jc w:val="center"/>
              <w:rPr>
                <w:rFonts w:ascii="Times New Roman" w:eastAsia="仿宋_GB2312" w:hAnsi="Times New Roman" w:cs="Times New Roman"/>
                <w:sz w:val="24"/>
                <w:szCs w:val="24"/>
              </w:rPr>
            </w:pPr>
          </w:p>
        </w:tc>
        <w:tc>
          <w:tcPr>
            <w:tcW w:w="1260" w:type="dxa"/>
            <w:vAlign w:val="center"/>
          </w:tcPr>
          <w:p w:rsidR="00464CC4" w:rsidRPr="00464CC4" w:rsidRDefault="00464CC4" w:rsidP="00464CC4">
            <w:pPr>
              <w:spacing w:line="577" w:lineRule="exact"/>
              <w:jc w:val="center"/>
              <w:rPr>
                <w:rFonts w:ascii="Times New Roman" w:eastAsia="仿宋_GB2312" w:hAnsi="Times New Roman" w:cs="Times New Roman"/>
                <w:sz w:val="24"/>
                <w:szCs w:val="24"/>
              </w:rPr>
            </w:pPr>
          </w:p>
        </w:tc>
        <w:tc>
          <w:tcPr>
            <w:tcW w:w="2158" w:type="dxa"/>
            <w:vAlign w:val="center"/>
          </w:tcPr>
          <w:p w:rsidR="00464CC4" w:rsidRPr="00464CC4" w:rsidRDefault="00464CC4" w:rsidP="00464CC4">
            <w:pPr>
              <w:spacing w:line="577" w:lineRule="exact"/>
              <w:jc w:val="center"/>
              <w:rPr>
                <w:rFonts w:ascii="Times New Roman" w:eastAsia="仿宋_GB2312" w:hAnsi="Times New Roman" w:cs="Times New Roman"/>
                <w:sz w:val="24"/>
                <w:szCs w:val="24"/>
              </w:rPr>
            </w:pPr>
          </w:p>
        </w:tc>
        <w:tc>
          <w:tcPr>
            <w:tcW w:w="1470" w:type="dxa"/>
            <w:vAlign w:val="center"/>
          </w:tcPr>
          <w:p w:rsidR="00464CC4" w:rsidRPr="00464CC4" w:rsidRDefault="00464CC4" w:rsidP="00464CC4">
            <w:pPr>
              <w:spacing w:line="577" w:lineRule="exact"/>
              <w:jc w:val="center"/>
              <w:rPr>
                <w:rFonts w:ascii="Times New Roman" w:eastAsia="仿宋_GB2312" w:hAnsi="Times New Roman" w:cs="Times New Roman"/>
                <w:sz w:val="24"/>
                <w:szCs w:val="24"/>
              </w:rPr>
            </w:pPr>
          </w:p>
        </w:tc>
      </w:tr>
      <w:tr w:rsidR="00464CC4" w:rsidRPr="00464CC4" w:rsidTr="00716250">
        <w:trPr>
          <w:trHeight w:val="680"/>
          <w:jc w:val="center"/>
        </w:trPr>
        <w:tc>
          <w:tcPr>
            <w:tcW w:w="749" w:type="dxa"/>
            <w:vAlign w:val="center"/>
          </w:tcPr>
          <w:p w:rsidR="00464CC4" w:rsidRPr="00464CC4" w:rsidRDefault="00464CC4" w:rsidP="00464CC4">
            <w:pPr>
              <w:spacing w:line="577" w:lineRule="exact"/>
              <w:jc w:val="center"/>
              <w:rPr>
                <w:rFonts w:ascii="Times New Roman" w:eastAsia="仿宋_GB2312" w:hAnsi="Times New Roman" w:cs="Times New Roman"/>
                <w:sz w:val="24"/>
                <w:szCs w:val="24"/>
              </w:rPr>
            </w:pPr>
          </w:p>
        </w:tc>
        <w:tc>
          <w:tcPr>
            <w:tcW w:w="1050" w:type="dxa"/>
            <w:vAlign w:val="center"/>
          </w:tcPr>
          <w:p w:rsidR="00464CC4" w:rsidRPr="00464CC4" w:rsidRDefault="00464CC4" w:rsidP="00464CC4">
            <w:pPr>
              <w:spacing w:line="577" w:lineRule="exact"/>
              <w:jc w:val="center"/>
              <w:rPr>
                <w:rFonts w:ascii="Times New Roman" w:eastAsia="仿宋_GB2312" w:hAnsi="Times New Roman" w:cs="Times New Roman"/>
                <w:sz w:val="24"/>
                <w:szCs w:val="24"/>
              </w:rPr>
            </w:pPr>
          </w:p>
        </w:tc>
        <w:tc>
          <w:tcPr>
            <w:tcW w:w="761" w:type="dxa"/>
            <w:vAlign w:val="center"/>
          </w:tcPr>
          <w:p w:rsidR="00464CC4" w:rsidRPr="00464CC4" w:rsidRDefault="00464CC4" w:rsidP="00464CC4">
            <w:pPr>
              <w:spacing w:line="577" w:lineRule="exact"/>
              <w:jc w:val="center"/>
              <w:rPr>
                <w:rFonts w:ascii="Times New Roman" w:eastAsia="仿宋_GB2312" w:hAnsi="Times New Roman" w:cs="Times New Roman"/>
                <w:sz w:val="24"/>
                <w:szCs w:val="24"/>
              </w:rPr>
            </w:pPr>
          </w:p>
        </w:tc>
        <w:tc>
          <w:tcPr>
            <w:tcW w:w="1596" w:type="dxa"/>
            <w:vAlign w:val="center"/>
          </w:tcPr>
          <w:p w:rsidR="00464CC4" w:rsidRPr="00464CC4" w:rsidRDefault="00464CC4" w:rsidP="00464CC4">
            <w:pPr>
              <w:spacing w:line="577" w:lineRule="exact"/>
              <w:jc w:val="center"/>
              <w:rPr>
                <w:rFonts w:ascii="Times New Roman" w:eastAsia="仿宋_GB2312" w:hAnsi="Times New Roman" w:cs="Times New Roman"/>
                <w:sz w:val="24"/>
                <w:szCs w:val="24"/>
              </w:rPr>
            </w:pPr>
          </w:p>
        </w:tc>
        <w:tc>
          <w:tcPr>
            <w:tcW w:w="1260" w:type="dxa"/>
            <w:vAlign w:val="center"/>
          </w:tcPr>
          <w:p w:rsidR="00464CC4" w:rsidRPr="00464CC4" w:rsidRDefault="00464CC4" w:rsidP="00464CC4">
            <w:pPr>
              <w:spacing w:line="577" w:lineRule="exact"/>
              <w:jc w:val="center"/>
              <w:rPr>
                <w:rFonts w:ascii="Times New Roman" w:eastAsia="仿宋_GB2312" w:hAnsi="Times New Roman" w:cs="Times New Roman"/>
                <w:sz w:val="24"/>
                <w:szCs w:val="24"/>
              </w:rPr>
            </w:pPr>
          </w:p>
        </w:tc>
        <w:tc>
          <w:tcPr>
            <w:tcW w:w="2158" w:type="dxa"/>
            <w:vAlign w:val="center"/>
          </w:tcPr>
          <w:p w:rsidR="00464CC4" w:rsidRPr="00464CC4" w:rsidRDefault="00464CC4" w:rsidP="00464CC4">
            <w:pPr>
              <w:spacing w:line="577" w:lineRule="exact"/>
              <w:jc w:val="center"/>
              <w:rPr>
                <w:rFonts w:ascii="Times New Roman" w:eastAsia="仿宋_GB2312" w:hAnsi="Times New Roman" w:cs="Times New Roman"/>
                <w:sz w:val="24"/>
                <w:szCs w:val="24"/>
              </w:rPr>
            </w:pPr>
          </w:p>
        </w:tc>
        <w:tc>
          <w:tcPr>
            <w:tcW w:w="1470" w:type="dxa"/>
            <w:vAlign w:val="center"/>
          </w:tcPr>
          <w:p w:rsidR="00464CC4" w:rsidRPr="00464CC4" w:rsidRDefault="00464CC4" w:rsidP="00464CC4">
            <w:pPr>
              <w:spacing w:line="577" w:lineRule="exact"/>
              <w:jc w:val="center"/>
              <w:rPr>
                <w:rFonts w:ascii="Times New Roman" w:eastAsia="仿宋_GB2312" w:hAnsi="Times New Roman" w:cs="Times New Roman"/>
                <w:sz w:val="24"/>
                <w:szCs w:val="24"/>
              </w:rPr>
            </w:pPr>
          </w:p>
        </w:tc>
      </w:tr>
    </w:tbl>
    <w:p w:rsidR="00464CC4" w:rsidRPr="00464CC4" w:rsidRDefault="00464CC4" w:rsidP="00464CC4">
      <w:pPr>
        <w:spacing w:line="577" w:lineRule="exact"/>
        <w:rPr>
          <w:rFonts w:ascii="Times New Roman" w:eastAsia="方正黑体_GBK" w:hAnsi="Times New Roman" w:cs="Times New Roman"/>
          <w:sz w:val="32"/>
          <w:szCs w:val="32"/>
        </w:rPr>
      </w:pPr>
      <w:r w:rsidRPr="00464CC4">
        <w:rPr>
          <w:rFonts w:ascii="Times New Roman" w:eastAsia="方正黑体_GBK" w:hAnsi="Times New Roman" w:cs="Times New Roman"/>
          <w:sz w:val="32"/>
          <w:szCs w:val="32"/>
        </w:rPr>
        <w:br w:type="page"/>
      </w:r>
      <w:r w:rsidRPr="00464CC4">
        <w:rPr>
          <w:rFonts w:ascii="Times New Roman" w:eastAsia="方正黑体_GBK" w:hAnsi="Times New Roman" w:cs="Times New Roman" w:hint="eastAsia"/>
          <w:sz w:val="32"/>
          <w:szCs w:val="32"/>
        </w:rPr>
        <w:lastRenderedPageBreak/>
        <w:t xml:space="preserve">    </w:t>
      </w:r>
      <w:r w:rsidRPr="00464CC4">
        <w:rPr>
          <w:rFonts w:ascii="Times New Roman" w:eastAsia="方正黑体_GBK" w:hAnsi="Times New Roman" w:cs="Times New Roman" w:hint="eastAsia"/>
          <w:sz w:val="32"/>
          <w:szCs w:val="32"/>
        </w:rPr>
        <w:t>五</w:t>
      </w:r>
      <w:r w:rsidRPr="00464CC4">
        <w:rPr>
          <w:rFonts w:ascii="Times New Roman" w:eastAsia="方正黑体_GBK" w:hAnsi="Times New Roman" w:cs="Times New Roman"/>
          <w:sz w:val="32"/>
          <w:szCs w:val="32"/>
        </w:rPr>
        <w:t>、其它</w:t>
      </w:r>
    </w:p>
    <w:p w:rsidR="00464CC4" w:rsidRPr="00464CC4" w:rsidRDefault="00464CC4" w:rsidP="00464CC4">
      <w:pPr>
        <w:spacing w:line="577" w:lineRule="exact"/>
        <w:ind w:firstLineChars="200" w:firstLine="640"/>
        <w:rPr>
          <w:rFonts w:ascii="Times New Roman" w:eastAsia="方正仿宋_GBK" w:hAnsi="Times New Roman" w:cs="Times New Roman"/>
          <w:color w:val="000000"/>
          <w:sz w:val="32"/>
          <w:szCs w:val="32"/>
        </w:rPr>
      </w:pPr>
      <w:r w:rsidRPr="00464CC4">
        <w:rPr>
          <w:rFonts w:ascii="Times New Roman" w:eastAsia="方正仿宋_GBK" w:hAnsi="Times New Roman" w:cs="Times New Roman"/>
          <w:color w:val="000000"/>
          <w:sz w:val="32"/>
          <w:szCs w:val="32"/>
        </w:rPr>
        <w:t>（指其它特殊约定，主要是指由</w:t>
      </w:r>
      <w:r w:rsidRPr="00464CC4">
        <w:rPr>
          <w:rFonts w:ascii="Times New Roman" w:eastAsia="方正仿宋_GBK" w:hAnsi="Times New Roman" w:cs="Times New Roman"/>
          <w:color w:val="000000"/>
          <w:sz w:val="32"/>
          <w:szCs w:val="32"/>
        </w:rPr>
        <w:t>2</w:t>
      </w:r>
      <w:r w:rsidRPr="00464CC4">
        <w:rPr>
          <w:rFonts w:ascii="Times New Roman" w:eastAsia="方正仿宋_GBK" w:hAnsi="Times New Roman" w:cs="Times New Roman"/>
          <w:color w:val="000000"/>
          <w:sz w:val="32"/>
          <w:szCs w:val="32"/>
        </w:rPr>
        <w:t>个以上单位承担项目时各自的任务等约定，没有填</w:t>
      </w:r>
      <w:r w:rsidRPr="00464CC4">
        <w:rPr>
          <w:rFonts w:ascii="Times New Roman" w:eastAsia="方正仿宋_GBK" w:hAnsi="Times New Roman" w:cs="Times New Roman"/>
          <w:color w:val="000000"/>
          <w:sz w:val="32"/>
          <w:szCs w:val="32"/>
        </w:rPr>
        <w:t>“</w:t>
      </w:r>
      <w:r w:rsidRPr="00464CC4">
        <w:rPr>
          <w:rFonts w:ascii="Times New Roman" w:eastAsia="方正仿宋_GBK" w:hAnsi="Times New Roman" w:cs="Times New Roman"/>
          <w:color w:val="000000"/>
          <w:sz w:val="32"/>
          <w:szCs w:val="32"/>
        </w:rPr>
        <w:t>无</w:t>
      </w:r>
      <w:r w:rsidRPr="00464CC4">
        <w:rPr>
          <w:rFonts w:ascii="Times New Roman" w:eastAsia="方正仿宋_GBK" w:hAnsi="Times New Roman" w:cs="Times New Roman"/>
          <w:color w:val="000000"/>
          <w:sz w:val="32"/>
          <w:szCs w:val="32"/>
        </w:rPr>
        <w:t>”</w:t>
      </w:r>
      <w:r w:rsidRPr="00464CC4">
        <w:rPr>
          <w:rFonts w:ascii="Times New Roman" w:eastAsia="方正仿宋_GBK" w:hAnsi="Times New Roman" w:cs="Times New Roman"/>
          <w:color w:val="000000"/>
          <w:sz w:val="32"/>
          <w:szCs w:val="32"/>
        </w:rPr>
        <w:t>）</w:t>
      </w:r>
    </w:p>
    <w:tbl>
      <w:tblPr>
        <w:tblW w:w="8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720"/>
      </w:tblGrid>
      <w:tr w:rsidR="00464CC4" w:rsidRPr="00464CC4" w:rsidTr="00716250">
        <w:trPr>
          <w:trHeight w:val="4299"/>
          <w:jc w:val="center"/>
        </w:trPr>
        <w:tc>
          <w:tcPr>
            <w:tcW w:w="8720" w:type="dxa"/>
          </w:tcPr>
          <w:p w:rsidR="00464CC4" w:rsidRPr="00464CC4" w:rsidRDefault="00464CC4" w:rsidP="00464CC4">
            <w:pPr>
              <w:tabs>
                <w:tab w:val="left" w:pos="945"/>
              </w:tabs>
              <w:snapToGrid w:val="0"/>
              <w:spacing w:line="577" w:lineRule="exact"/>
              <w:ind w:left="240" w:hangingChars="100" w:hanging="240"/>
              <w:rPr>
                <w:rFonts w:ascii="Times New Roman" w:eastAsia="仿宋_GB2312" w:hAnsi="Times New Roman" w:cs="Times New Roman"/>
                <w:sz w:val="24"/>
                <w:szCs w:val="24"/>
              </w:rPr>
            </w:pPr>
          </w:p>
        </w:tc>
      </w:tr>
    </w:tbl>
    <w:p w:rsidR="00464CC4" w:rsidRPr="00464CC4" w:rsidRDefault="00464CC4" w:rsidP="00464CC4">
      <w:pPr>
        <w:tabs>
          <w:tab w:val="left" w:pos="8100"/>
        </w:tabs>
        <w:spacing w:line="594" w:lineRule="exact"/>
        <w:rPr>
          <w:rFonts w:ascii="Times New Roman" w:eastAsia="方正黑体_GBK" w:hAnsi="Times New Roman" w:cs="Times New Roman"/>
          <w:sz w:val="32"/>
          <w:szCs w:val="32"/>
        </w:rPr>
      </w:pPr>
    </w:p>
    <w:p w:rsidR="00464CC4" w:rsidRPr="00464CC4" w:rsidRDefault="00464CC4" w:rsidP="00464CC4">
      <w:pPr>
        <w:tabs>
          <w:tab w:val="left" w:pos="8100"/>
        </w:tabs>
        <w:spacing w:line="594" w:lineRule="exact"/>
        <w:ind w:firstLineChars="200" w:firstLine="640"/>
        <w:rPr>
          <w:rFonts w:ascii="Times New Roman" w:eastAsia="方正黑体_GBK" w:hAnsi="Times New Roman" w:cs="Times New Roman"/>
          <w:sz w:val="32"/>
          <w:szCs w:val="32"/>
        </w:rPr>
      </w:pPr>
      <w:r w:rsidRPr="00464CC4">
        <w:rPr>
          <w:rFonts w:ascii="Times New Roman" w:eastAsia="方正黑体_GBK" w:hAnsi="Times New Roman" w:cs="Times New Roman" w:hint="eastAsia"/>
          <w:sz w:val="32"/>
          <w:szCs w:val="32"/>
        </w:rPr>
        <w:t>六</w:t>
      </w:r>
      <w:r w:rsidRPr="00464CC4">
        <w:rPr>
          <w:rFonts w:ascii="Times New Roman" w:eastAsia="方正黑体_GBK" w:hAnsi="Times New Roman" w:cs="Times New Roman"/>
          <w:sz w:val="32"/>
          <w:szCs w:val="32"/>
        </w:rPr>
        <w:t>、廉洁责任</w:t>
      </w:r>
    </w:p>
    <w:p w:rsidR="00464CC4" w:rsidRPr="00464CC4" w:rsidRDefault="00464CC4" w:rsidP="00464CC4">
      <w:pPr>
        <w:tabs>
          <w:tab w:val="left" w:pos="8100"/>
        </w:tabs>
        <w:adjustRightInd w:val="0"/>
        <w:snapToGrid w:val="0"/>
        <w:spacing w:line="594" w:lineRule="exact"/>
        <w:ind w:firstLineChars="200" w:firstLine="640"/>
        <w:rPr>
          <w:rFonts w:ascii="Times New Roman" w:eastAsia="方正仿宋_GBK" w:hAnsi="Times New Roman" w:cs="Times New Roman"/>
          <w:sz w:val="32"/>
          <w:szCs w:val="32"/>
        </w:rPr>
      </w:pPr>
      <w:r w:rsidRPr="00464CC4">
        <w:rPr>
          <w:rFonts w:ascii="Times New Roman" w:eastAsia="方正楷体_GBK" w:hAnsi="Times New Roman" w:cs="Times New Roman"/>
          <w:sz w:val="32"/>
          <w:szCs w:val="32"/>
        </w:rPr>
        <w:t>（一）</w:t>
      </w:r>
      <w:r w:rsidRPr="00464CC4">
        <w:rPr>
          <w:rFonts w:ascii="Times New Roman" w:eastAsia="方正仿宋_GBK" w:hAnsi="Times New Roman" w:cs="Times New Roman"/>
          <w:color w:val="000000"/>
          <w:kern w:val="0"/>
          <w:sz w:val="32"/>
          <w:szCs w:val="32"/>
        </w:rPr>
        <w:t>乙方应建立健全促进科研诚信、科技行为廉洁的规章制度，组织开展廉洁自律宣传教育，监督并认真查处本单位在科研过程中出现的违规违纪行为。</w:t>
      </w:r>
    </w:p>
    <w:p w:rsidR="00464CC4" w:rsidRPr="00464CC4" w:rsidRDefault="00464CC4" w:rsidP="00464CC4">
      <w:pPr>
        <w:adjustRightInd w:val="0"/>
        <w:snapToGrid w:val="0"/>
        <w:spacing w:line="594" w:lineRule="exact"/>
        <w:ind w:firstLineChars="200" w:firstLine="640"/>
        <w:jc w:val="left"/>
        <w:rPr>
          <w:rFonts w:ascii="Times New Roman" w:eastAsia="方正仿宋_GBK" w:hAnsi="Times New Roman" w:cs="Times New Roman"/>
          <w:color w:val="000000"/>
          <w:kern w:val="0"/>
          <w:sz w:val="32"/>
          <w:szCs w:val="32"/>
        </w:rPr>
      </w:pPr>
      <w:r w:rsidRPr="00464CC4">
        <w:rPr>
          <w:rFonts w:ascii="Times New Roman" w:eastAsia="方正楷体_GBK" w:hAnsi="Times New Roman" w:cs="Times New Roman"/>
          <w:sz w:val="32"/>
          <w:szCs w:val="32"/>
        </w:rPr>
        <w:t>（二）</w:t>
      </w:r>
      <w:r w:rsidRPr="00464CC4">
        <w:rPr>
          <w:rFonts w:ascii="Times New Roman" w:eastAsia="方正仿宋_GBK" w:hAnsi="Times New Roman" w:cs="Times New Roman"/>
          <w:color w:val="000000"/>
          <w:kern w:val="0"/>
          <w:sz w:val="32"/>
          <w:szCs w:val="32"/>
        </w:rPr>
        <w:t>乙方不得向甲方工作人员行贿；不得报销应由甲方工作人员个人支付的任何费用；不得为甲方工作人员购置或提供通讯工具、交通工具、高档办公用品等贵重物品。</w:t>
      </w:r>
    </w:p>
    <w:p w:rsidR="00464CC4" w:rsidRPr="00464CC4" w:rsidRDefault="00464CC4" w:rsidP="00464CC4">
      <w:pPr>
        <w:adjustRightInd w:val="0"/>
        <w:snapToGrid w:val="0"/>
        <w:spacing w:line="594" w:lineRule="exact"/>
        <w:ind w:firstLineChars="200" w:firstLine="640"/>
        <w:jc w:val="left"/>
        <w:rPr>
          <w:rFonts w:ascii="Times New Roman" w:eastAsia="方正仿宋_GBK" w:hAnsi="Times New Roman" w:cs="Times New Roman"/>
          <w:color w:val="000000"/>
          <w:kern w:val="0"/>
          <w:sz w:val="32"/>
          <w:szCs w:val="32"/>
        </w:rPr>
      </w:pPr>
      <w:r w:rsidRPr="00464CC4">
        <w:rPr>
          <w:rFonts w:ascii="Times New Roman" w:eastAsia="方正楷体_GBK" w:hAnsi="Times New Roman" w:cs="Times New Roman"/>
          <w:sz w:val="32"/>
          <w:szCs w:val="32"/>
        </w:rPr>
        <w:t>（三）</w:t>
      </w:r>
      <w:r w:rsidRPr="00464CC4">
        <w:rPr>
          <w:rFonts w:ascii="Times New Roman" w:eastAsia="方正仿宋_GBK" w:hAnsi="Times New Roman" w:cs="Times New Roman"/>
          <w:color w:val="000000"/>
          <w:kern w:val="0"/>
          <w:sz w:val="32"/>
          <w:szCs w:val="32"/>
        </w:rPr>
        <w:t>乙方发现甲方工作人员在科技管理工作中有索贿、暗箱操作等违反廉政建设规定的行为，应及时向纪检部门举报并积极协助查处工作。</w:t>
      </w:r>
    </w:p>
    <w:p w:rsidR="00464CC4" w:rsidRPr="00464CC4" w:rsidRDefault="00464CC4" w:rsidP="00464CC4">
      <w:pPr>
        <w:adjustRightInd w:val="0"/>
        <w:snapToGrid w:val="0"/>
        <w:spacing w:line="594" w:lineRule="exact"/>
        <w:ind w:firstLineChars="200" w:firstLine="640"/>
        <w:jc w:val="left"/>
        <w:rPr>
          <w:rFonts w:ascii="Times New Roman" w:eastAsia="方正仿宋_GBK" w:hAnsi="Times New Roman" w:cs="Times New Roman"/>
          <w:color w:val="000000"/>
          <w:kern w:val="0"/>
          <w:sz w:val="32"/>
          <w:szCs w:val="32"/>
        </w:rPr>
      </w:pPr>
      <w:r w:rsidRPr="00464CC4">
        <w:rPr>
          <w:rFonts w:ascii="Times New Roman" w:eastAsia="方正楷体_GBK" w:hAnsi="Times New Roman" w:cs="Times New Roman"/>
          <w:sz w:val="32"/>
          <w:szCs w:val="32"/>
        </w:rPr>
        <w:lastRenderedPageBreak/>
        <w:t>（四）</w:t>
      </w:r>
      <w:r w:rsidRPr="00464CC4">
        <w:rPr>
          <w:rFonts w:ascii="Times New Roman" w:eastAsia="方正仿宋_GBK" w:hAnsi="Times New Roman" w:cs="Times New Roman"/>
          <w:color w:val="000000"/>
          <w:kern w:val="0"/>
          <w:sz w:val="32"/>
          <w:szCs w:val="32"/>
        </w:rPr>
        <w:t>乙方在项目立项和实施过程中贿赂甲方工作人员，或者为其报销应由个人支付的费用、购买贵重物品等，被纪检监察机关或司法机关查证属实的，甲方有权终止项目实施；若甲方工作人员主动向纪检监察机关上缴乙方提供的贿赂或者贵重物品，甲方同样有权终止项目实施。</w:t>
      </w:r>
    </w:p>
    <w:p w:rsidR="00464CC4" w:rsidRPr="00464CC4" w:rsidRDefault="00464CC4" w:rsidP="00464CC4">
      <w:pPr>
        <w:adjustRightInd w:val="0"/>
        <w:snapToGrid w:val="0"/>
        <w:spacing w:line="594" w:lineRule="exact"/>
        <w:ind w:firstLineChars="200" w:firstLine="640"/>
        <w:jc w:val="left"/>
        <w:rPr>
          <w:rFonts w:ascii="Times New Roman" w:eastAsia="方正楷体_GBK" w:hAnsi="Times New Roman" w:cs="Times New Roman"/>
          <w:sz w:val="32"/>
          <w:szCs w:val="32"/>
        </w:rPr>
      </w:pPr>
      <w:r w:rsidRPr="00464CC4">
        <w:rPr>
          <w:rFonts w:ascii="Times New Roman" w:eastAsia="方正楷体_GBK" w:hAnsi="Times New Roman" w:cs="Times New Roman"/>
          <w:sz w:val="32"/>
          <w:szCs w:val="32"/>
        </w:rPr>
        <w:t>（</w:t>
      </w:r>
      <w:r w:rsidRPr="00464CC4">
        <w:rPr>
          <w:rFonts w:ascii="Times New Roman" w:eastAsia="方正楷体_GBK" w:hAnsi="Times New Roman" w:cs="Times New Roman" w:hint="eastAsia"/>
          <w:sz w:val="32"/>
          <w:szCs w:val="32"/>
        </w:rPr>
        <w:t>五</w:t>
      </w:r>
      <w:r w:rsidRPr="00464CC4">
        <w:rPr>
          <w:rFonts w:ascii="Times New Roman" w:eastAsia="方正楷体_GBK" w:hAnsi="Times New Roman" w:cs="Times New Roman"/>
          <w:sz w:val="32"/>
          <w:szCs w:val="32"/>
        </w:rPr>
        <w:t>）</w:t>
      </w:r>
      <w:r w:rsidRPr="00464CC4">
        <w:rPr>
          <w:rFonts w:ascii="Times New Roman" w:eastAsia="方正仿宋_GBK" w:hAnsi="Times New Roman" w:cs="Times New Roman"/>
          <w:color w:val="000000"/>
          <w:kern w:val="0"/>
          <w:sz w:val="32"/>
          <w:szCs w:val="32"/>
        </w:rPr>
        <w:t>乙方要加强科研诚信建设，不得在有关人员职称、简历以及研究基础等方面提供虚假信息，不得在项目实施中抄袭、剽窃他人科研成果，不得捏造或篡改科研数据，不得在涉及人体的研究中违反知情同意、保护隐私等规定，不得违反实验动物保护规范等。</w:t>
      </w:r>
    </w:p>
    <w:p w:rsidR="00464CC4" w:rsidRPr="00464CC4" w:rsidRDefault="00464CC4" w:rsidP="00464CC4">
      <w:pPr>
        <w:tabs>
          <w:tab w:val="left" w:pos="8100"/>
        </w:tabs>
        <w:spacing w:line="594" w:lineRule="exact"/>
        <w:ind w:firstLineChars="200" w:firstLine="640"/>
        <w:rPr>
          <w:rFonts w:ascii="Times New Roman" w:eastAsia="方正黑体_GBK" w:hAnsi="Times New Roman" w:cs="Times New Roman"/>
          <w:sz w:val="32"/>
          <w:szCs w:val="32"/>
        </w:rPr>
      </w:pPr>
      <w:r w:rsidRPr="00464CC4">
        <w:rPr>
          <w:rFonts w:ascii="Times New Roman" w:eastAsia="方正黑体_GBK" w:hAnsi="Times New Roman" w:cs="Times New Roman" w:hint="eastAsia"/>
          <w:sz w:val="32"/>
          <w:szCs w:val="32"/>
        </w:rPr>
        <w:t>七</w:t>
      </w:r>
      <w:r w:rsidRPr="00464CC4">
        <w:rPr>
          <w:rFonts w:ascii="Times New Roman" w:eastAsia="方正黑体_GBK" w:hAnsi="Times New Roman" w:cs="Times New Roman"/>
          <w:sz w:val="32"/>
          <w:szCs w:val="32"/>
        </w:rPr>
        <w:t>、共同条款</w:t>
      </w:r>
    </w:p>
    <w:p w:rsidR="00464CC4" w:rsidRPr="00464CC4" w:rsidRDefault="00464CC4" w:rsidP="00464CC4">
      <w:pPr>
        <w:spacing w:line="594" w:lineRule="exact"/>
        <w:ind w:firstLineChars="200" w:firstLine="640"/>
        <w:rPr>
          <w:rFonts w:ascii="Times New Roman" w:eastAsia="方正仿宋_GBK" w:hAnsi="Times New Roman" w:cs="Times New Roman"/>
          <w:sz w:val="32"/>
          <w:szCs w:val="32"/>
        </w:rPr>
      </w:pPr>
      <w:r w:rsidRPr="00464CC4">
        <w:rPr>
          <w:rFonts w:ascii="Times New Roman" w:eastAsia="方正楷体_GBK" w:hAnsi="Times New Roman" w:cs="Times New Roman"/>
          <w:sz w:val="32"/>
          <w:szCs w:val="32"/>
        </w:rPr>
        <w:t>（一）</w:t>
      </w:r>
      <w:r w:rsidRPr="00464CC4">
        <w:rPr>
          <w:rFonts w:ascii="Times New Roman" w:eastAsia="方正仿宋_GBK" w:hAnsi="Times New Roman" w:cs="Times New Roman"/>
          <w:sz w:val="32"/>
          <w:szCs w:val="32"/>
        </w:rPr>
        <w:t>乙方应遵守</w:t>
      </w:r>
      <w:r w:rsidRPr="00464CC4">
        <w:rPr>
          <w:rFonts w:ascii="Times New Roman" w:eastAsia="方正仿宋_GBK" w:hAnsi="Times New Roman" w:cs="宋体" w:hint="eastAsia"/>
          <w:kern w:val="0"/>
          <w:sz w:val="32"/>
          <w:szCs w:val="32"/>
        </w:rPr>
        <w:t>重庆市黔江区科研项目管理</w:t>
      </w:r>
      <w:r w:rsidRPr="00464CC4">
        <w:rPr>
          <w:rFonts w:ascii="Times New Roman" w:eastAsia="方正仿宋_GBK" w:hAnsi="Times New Roman" w:cs="Times New Roman"/>
          <w:sz w:val="32"/>
          <w:szCs w:val="32"/>
        </w:rPr>
        <w:t>的相关规定。</w:t>
      </w:r>
    </w:p>
    <w:p w:rsidR="00464CC4" w:rsidRPr="00464CC4" w:rsidRDefault="00464CC4" w:rsidP="00464CC4">
      <w:pPr>
        <w:spacing w:line="594" w:lineRule="exact"/>
        <w:ind w:firstLineChars="200" w:firstLine="640"/>
        <w:rPr>
          <w:rFonts w:ascii="Times New Roman" w:eastAsia="方正仿宋_GBK" w:hAnsi="Times New Roman" w:cs="Times New Roman"/>
          <w:sz w:val="32"/>
          <w:szCs w:val="32"/>
        </w:rPr>
      </w:pPr>
      <w:r w:rsidRPr="00464CC4">
        <w:rPr>
          <w:rFonts w:ascii="Times New Roman" w:eastAsia="方正楷体_GBK" w:hAnsi="Times New Roman" w:cs="Times New Roman"/>
          <w:sz w:val="32"/>
          <w:szCs w:val="32"/>
        </w:rPr>
        <w:t>（二）</w:t>
      </w:r>
      <w:r w:rsidRPr="00464CC4">
        <w:rPr>
          <w:rFonts w:ascii="Times New Roman" w:eastAsia="方正仿宋_GBK" w:hAnsi="Times New Roman" w:cs="Times New Roman"/>
          <w:sz w:val="32"/>
          <w:szCs w:val="32"/>
        </w:rPr>
        <w:t>乙方必须接受甲方对项目进度的监督和检查，并按甲方要求及时提供年度计划执行情况报告。</w:t>
      </w:r>
    </w:p>
    <w:p w:rsidR="00464CC4" w:rsidRPr="00464CC4" w:rsidRDefault="00464CC4" w:rsidP="00464CC4">
      <w:pPr>
        <w:spacing w:line="594" w:lineRule="exact"/>
        <w:ind w:firstLineChars="200" w:firstLine="640"/>
        <w:rPr>
          <w:rFonts w:ascii="Times New Roman" w:eastAsia="方正仿宋_GBK" w:hAnsi="Times New Roman" w:cs="Times New Roman"/>
          <w:sz w:val="32"/>
          <w:szCs w:val="32"/>
        </w:rPr>
      </w:pPr>
      <w:r w:rsidRPr="00464CC4">
        <w:rPr>
          <w:rFonts w:ascii="Times New Roman" w:eastAsia="方正楷体_GBK" w:hAnsi="Times New Roman" w:cs="Times New Roman"/>
          <w:sz w:val="32"/>
          <w:szCs w:val="32"/>
        </w:rPr>
        <w:t>（三）</w:t>
      </w:r>
      <w:r w:rsidRPr="00464CC4">
        <w:rPr>
          <w:rFonts w:ascii="Times New Roman" w:eastAsia="方正仿宋_GBK" w:hAnsi="Times New Roman" w:cs="Times New Roman"/>
          <w:sz w:val="32"/>
          <w:szCs w:val="32"/>
        </w:rPr>
        <w:t>乙方因某种原因（如：与任务书研究内容有出入、技术措施或某些条件不落实等）致使计划无法执行，而要求中止任务；如乙方没有提出中止任务的要求，甲方根据调查情况有权提出中止任务的处理意见，甲方有权延期。</w:t>
      </w:r>
    </w:p>
    <w:p w:rsidR="00464CC4" w:rsidRPr="00464CC4" w:rsidRDefault="00464CC4" w:rsidP="00464CC4">
      <w:pPr>
        <w:spacing w:line="594" w:lineRule="exact"/>
        <w:ind w:firstLineChars="200" w:firstLine="640"/>
        <w:rPr>
          <w:rFonts w:ascii="Times New Roman" w:eastAsia="方正仿宋_GBK" w:hAnsi="Times New Roman" w:cs="Times New Roman"/>
          <w:sz w:val="32"/>
          <w:szCs w:val="32"/>
        </w:rPr>
      </w:pPr>
      <w:r w:rsidRPr="00464CC4">
        <w:rPr>
          <w:rFonts w:ascii="Times New Roman" w:eastAsia="方正楷体_GBK" w:hAnsi="Times New Roman" w:cs="Times New Roman"/>
          <w:sz w:val="32"/>
          <w:szCs w:val="32"/>
        </w:rPr>
        <w:t>（</w:t>
      </w:r>
      <w:r w:rsidRPr="00464CC4">
        <w:rPr>
          <w:rFonts w:ascii="Times New Roman" w:eastAsia="方正楷体_GBK" w:hAnsi="Times New Roman" w:cs="Times New Roman" w:hint="eastAsia"/>
          <w:sz w:val="32"/>
          <w:szCs w:val="32"/>
        </w:rPr>
        <w:t>四</w:t>
      </w:r>
      <w:r w:rsidRPr="00464CC4">
        <w:rPr>
          <w:rFonts w:ascii="Times New Roman" w:eastAsia="方正楷体_GBK" w:hAnsi="Times New Roman" w:cs="Times New Roman"/>
          <w:sz w:val="32"/>
          <w:szCs w:val="32"/>
        </w:rPr>
        <w:t>）</w:t>
      </w:r>
      <w:r w:rsidRPr="00464CC4">
        <w:rPr>
          <w:rFonts w:ascii="Times New Roman" w:eastAsia="方正仿宋_GBK" w:hAnsi="Times New Roman" w:cs="Times New Roman"/>
          <w:sz w:val="32"/>
          <w:szCs w:val="32"/>
        </w:rPr>
        <w:t>如任务书没作约定，成果归乙方所有，但成果转让、产业化必须优先在黔江区内进行。乙方因实施本项目而引起的各种知识产权纠纷由乙方负全部责任。</w:t>
      </w:r>
    </w:p>
    <w:p w:rsidR="00464CC4" w:rsidRPr="00464CC4" w:rsidRDefault="00464CC4" w:rsidP="00464CC4">
      <w:pPr>
        <w:spacing w:line="594" w:lineRule="exact"/>
        <w:ind w:firstLineChars="200" w:firstLine="640"/>
        <w:rPr>
          <w:rFonts w:ascii="Times New Roman" w:eastAsia="方正仿宋_GBK" w:hAnsi="Times New Roman" w:cs="Times New Roman"/>
          <w:sz w:val="32"/>
          <w:szCs w:val="32"/>
        </w:rPr>
      </w:pPr>
      <w:r w:rsidRPr="00464CC4">
        <w:rPr>
          <w:rFonts w:ascii="Times New Roman" w:eastAsia="方正楷体_GBK" w:hAnsi="Times New Roman" w:cs="Times New Roman"/>
          <w:sz w:val="32"/>
          <w:szCs w:val="32"/>
        </w:rPr>
        <w:t>（</w:t>
      </w:r>
      <w:r w:rsidRPr="00464CC4">
        <w:rPr>
          <w:rFonts w:ascii="Times New Roman" w:eastAsia="方正楷体_GBK" w:hAnsi="Times New Roman" w:cs="Times New Roman" w:hint="eastAsia"/>
          <w:sz w:val="32"/>
          <w:szCs w:val="32"/>
        </w:rPr>
        <w:t>五</w:t>
      </w:r>
      <w:r w:rsidRPr="00464CC4">
        <w:rPr>
          <w:rFonts w:ascii="Times New Roman" w:eastAsia="方正楷体_GBK" w:hAnsi="Times New Roman" w:cs="Times New Roman"/>
          <w:sz w:val="32"/>
          <w:szCs w:val="32"/>
        </w:rPr>
        <w:t>）</w:t>
      </w:r>
      <w:r w:rsidRPr="00464CC4">
        <w:rPr>
          <w:rFonts w:ascii="Times New Roman" w:eastAsia="方正仿宋_GBK" w:hAnsi="Times New Roman" w:cs="Times New Roman"/>
          <w:sz w:val="32"/>
          <w:szCs w:val="32"/>
        </w:rPr>
        <w:t>乙方在项目实施过程中应建立相应的规章制度，加强</w:t>
      </w:r>
      <w:r w:rsidRPr="00464CC4">
        <w:rPr>
          <w:rFonts w:ascii="Times New Roman" w:eastAsia="方正仿宋_GBK" w:hAnsi="Times New Roman" w:cs="Times New Roman"/>
          <w:sz w:val="32"/>
          <w:szCs w:val="32"/>
        </w:rPr>
        <w:lastRenderedPageBreak/>
        <w:t>安全管理，确保人员及设备安全，并对科研安全负全部责任。</w:t>
      </w:r>
    </w:p>
    <w:p w:rsidR="00464CC4" w:rsidRPr="00464CC4" w:rsidRDefault="00464CC4" w:rsidP="00464CC4">
      <w:pPr>
        <w:spacing w:line="594" w:lineRule="exact"/>
        <w:ind w:firstLineChars="200" w:firstLine="640"/>
        <w:rPr>
          <w:rFonts w:ascii="Times New Roman" w:eastAsia="方正仿宋_GBK" w:hAnsi="Times New Roman" w:cs="Times New Roman"/>
          <w:sz w:val="32"/>
          <w:szCs w:val="32"/>
        </w:rPr>
      </w:pPr>
      <w:r w:rsidRPr="00464CC4">
        <w:rPr>
          <w:rFonts w:ascii="Times New Roman" w:eastAsia="方正楷体_GBK" w:hAnsi="Times New Roman" w:cs="Times New Roman"/>
          <w:sz w:val="32"/>
          <w:szCs w:val="32"/>
        </w:rPr>
        <w:t>（</w:t>
      </w:r>
      <w:r w:rsidRPr="00464CC4">
        <w:rPr>
          <w:rFonts w:ascii="Times New Roman" w:eastAsia="方正楷体_GBK" w:hAnsi="Times New Roman" w:cs="Times New Roman" w:hint="eastAsia"/>
          <w:sz w:val="32"/>
          <w:szCs w:val="32"/>
        </w:rPr>
        <w:t>六</w:t>
      </w:r>
      <w:r w:rsidRPr="00464CC4">
        <w:rPr>
          <w:rFonts w:ascii="Times New Roman" w:eastAsia="方正楷体_GBK" w:hAnsi="Times New Roman" w:cs="Times New Roman"/>
          <w:sz w:val="32"/>
          <w:szCs w:val="32"/>
        </w:rPr>
        <w:t>）</w:t>
      </w:r>
      <w:r w:rsidRPr="00464CC4">
        <w:rPr>
          <w:rFonts w:ascii="Times New Roman" w:eastAsia="方正仿宋_GBK" w:hAnsi="Times New Roman" w:cs="Times New Roman"/>
          <w:sz w:val="32"/>
          <w:szCs w:val="32"/>
        </w:rPr>
        <w:t>有两个及以上项目承担单位时，乙方需牵头做好项目分工与协作。</w:t>
      </w:r>
    </w:p>
    <w:p w:rsidR="00464CC4" w:rsidRPr="00464CC4" w:rsidRDefault="00464CC4" w:rsidP="00464CC4">
      <w:pPr>
        <w:spacing w:line="594" w:lineRule="exact"/>
        <w:ind w:firstLineChars="200" w:firstLine="640"/>
        <w:rPr>
          <w:rFonts w:ascii="Times New Roman" w:eastAsia="方正仿宋_GBK" w:hAnsi="Times New Roman" w:cs="Times New Roman"/>
          <w:sz w:val="32"/>
          <w:szCs w:val="32"/>
        </w:rPr>
      </w:pPr>
      <w:r w:rsidRPr="00464CC4">
        <w:rPr>
          <w:rFonts w:ascii="Times New Roman" w:eastAsia="方正楷体_GBK" w:hAnsi="Times New Roman" w:cs="Times New Roman"/>
          <w:sz w:val="32"/>
          <w:szCs w:val="32"/>
        </w:rPr>
        <w:t>（</w:t>
      </w:r>
      <w:r w:rsidRPr="00464CC4">
        <w:rPr>
          <w:rFonts w:ascii="Times New Roman" w:eastAsia="方正楷体_GBK" w:hAnsi="Times New Roman" w:cs="Times New Roman" w:hint="eastAsia"/>
          <w:sz w:val="32"/>
          <w:szCs w:val="32"/>
        </w:rPr>
        <w:t>七</w:t>
      </w:r>
      <w:r w:rsidRPr="00464CC4">
        <w:rPr>
          <w:rFonts w:ascii="Times New Roman" w:eastAsia="方正楷体_GBK" w:hAnsi="Times New Roman" w:cs="Times New Roman"/>
          <w:sz w:val="32"/>
          <w:szCs w:val="32"/>
        </w:rPr>
        <w:t>）</w:t>
      </w:r>
      <w:r w:rsidRPr="00464CC4">
        <w:rPr>
          <w:rFonts w:ascii="Times New Roman" w:eastAsia="方正仿宋_GBK" w:hAnsi="Times New Roman" w:cs="Times New Roman"/>
          <w:sz w:val="32"/>
          <w:szCs w:val="32"/>
        </w:rPr>
        <w:t>项目完成后，乙方应向甲方提出结题申请，并根据甲方要求进行项目结题（验收）。结题（验收）通过后，该项目才能作为正式完成。项目到期后必须及时结题（验收），延期结题（验收）时间不得超过半年。</w:t>
      </w:r>
    </w:p>
    <w:p w:rsidR="00464CC4" w:rsidRPr="00464CC4" w:rsidRDefault="00464CC4" w:rsidP="00464CC4">
      <w:pPr>
        <w:spacing w:line="594" w:lineRule="exact"/>
        <w:ind w:firstLineChars="200" w:firstLine="640"/>
        <w:rPr>
          <w:rFonts w:ascii="Times New Roman" w:eastAsia="方正楷体_GBK" w:hAnsi="Times New Roman" w:cs="Times New Roman"/>
          <w:sz w:val="32"/>
          <w:szCs w:val="32"/>
        </w:rPr>
      </w:pPr>
      <w:r w:rsidRPr="00464CC4">
        <w:rPr>
          <w:rFonts w:ascii="Times New Roman" w:eastAsia="方正楷体_GBK" w:hAnsi="Times New Roman" w:cs="Times New Roman"/>
          <w:sz w:val="32"/>
          <w:szCs w:val="32"/>
        </w:rPr>
        <w:t>（</w:t>
      </w:r>
      <w:r w:rsidRPr="00464CC4">
        <w:rPr>
          <w:rFonts w:ascii="Times New Roman" w:eastAsia="方正楷体_GBK" w:hAnsi="Times New Roman" w:cs="Times New Roman" w:hint="eastAsia"/>
          <w:sz w:val="32"/>
          <w:szCs w:val="32"/>
        </w:rPr>
        <w:t>八</w:t>
      </w:r>
      <w:r w:rsidRPr="00464CC4">
        <w:rPr>
          <w:rFonts w:ascii="Times New Roman" w:eastAsia="方正楷体_GBK" w:hAnsi="Times New Roman" w:cs="Times New Roman"/>
          <w:sz w:val="32"/>
          <w:szCs w:val="32"/>
        </w:rPr>
        <w:t>）</w:t>
      </w:r>
      <w:r w:rsidRPr="00464CC4">
        <w:rPr>
          <w:rFonts w:ascii="Times New Roman" w:eastAsia="方正仿宋_GBK" w:hAnsi="Times New Roman" w:cs="Times New Roman"/>
          <w:sz w:val="32"/>
          <w:szCs w:val="32"/>
        </w:rPr>
        <w:t>项目完成后的三年内，乙方有义务每年向甲方报送一次项目应用及推广效果的资料。</w:t>
      </w:r>
    </w:p>
    <w:p w:rsidR="00464CC4" w:rsidRPr="00464CC4" w:rsidRDefault="00464CC4" w:rsidP="00464CC4">
      <w:pPr>
        <w:tabs>
          <w:tab w:val="left" w:pos="8100"/>
        </w:tabs>
        <w:spacing w:line="594" w:lineRule="exact"/>
        <w:ind w:firstLineChars="200" w:firstLine="640"/>
        <w:rPr>
          <w:rFonts w:ascii="Times New Roman" w:eastAsia="方正黑体_GBK" w:hAnsi="Times New Roman" w:cs="Times New Roman"/>
          <w:sz w:val="32"/>
          <w:szCs w:val="32"/>
        </w:rPr>
      </w:pPr>
      <w:r w:rsidRPr="00464CC4">
        <w:rPr>
          <w:rFonts w:ascii="Times New Roman" w:eastAsia="方正黑体_GBK" w:hAnsi="Times New Roman" w:cs="Times New Roman" w:hint="eastAsia"/>
          <w:sz w:val="32"/>
          <w:szCs w:val="32"/>
        </w:rPr>
        <w:t>八</w:t>
      </w:r>
      <w:r w:rsidRPr="00464CC4">
        <w:rPr>
          <w:rFonts w:ascii="Times New Roman" w:eastAsia="方正黑体_GBK" w:hAnsi="Times New Roman" w:cs="Times New Roman"/>
          <w:sz w:val="32"/>
          <w:szCs w:val="32"/>
        </w:rPr>
        <w:t>、任务书签订各方</w:t>
      </w:r>
    </w:p>
    <w:p w:rsidR="00464CC4" w:rsidRPr="00464CC4" w:rsidRDefault="00464CC4" w:rsidP="00464CC4">
      <w:pPr>
        <w:spacing w:line="594" w:lineRule="exact"/>
        <w:rPr>
          <w:rFonts w:ascii="Times New Roman" w:eastAsia="方正仿宋_GBK" w:hAnsi="Times New Roman" w:cs="Times New Roman"/>
          <w:b/>
          <w:bCs/>
          <w:color w:val="000000"/>
          <w:sz w:val="32"/>
          <w:szCs w:val="32"/>
        </w:rPr>
      </w:pPr>
    </w:p>
    <w:p w:rsidR="00464CC4" w:rsidRPr="00464CC4" w:rsidRDefault="00464CC4" w:rsidP="00464CC4">
      <w:pPr>
        <w:spacing w:line="594" w:lineRule="exact"/>
        <w:ind w:firstLineChars="200" w:firstLine="643"/>
        <w:rPr>
          <w:rFonts w:ascii="Times New Roman" w:eastAsia="方正仿宋_GBK" w:hAnsi="Times New Roman" w:cs="Times New Roman"/>
          <w:color w:val="000000"/>
          <w:sz w:val="32"/>
          <w:szCs w:val="32"/>
        </w:rPr>
      </w:pPr>
      <w:r w:rsidRPr="00464CC4">
        <w:rPr>
          <w:rFonts w:ascii="Times New Roman" w:eastAsia="方正仿宋_GBK" w:hAnsi="Times New Roman" w:cs="Times New Roman"/>
          <w:b/>
          <w:bCs/>
          <w:color w:val="000000"/>
          <w:sz w:val="32"/>
          <w:szCs w:val="32"/>
        </w:rPr>
        <w:t>甲方：</w:t>
      </w:r>
      <w:r w:rsidRPr="00464CC4">
        <w:rPr>
          <w:rFonts w:ascii="Times New Roman" w:eastAsia="方正仿宋_GBK" w:hAnsi="Times New Roman" w:cs="Times New Roman"/>
          <w:color w:val="000000"/>
          <w:sz w:val="32"/>
          <w:szCs w:val="32"/>
        </w:rPr>
        <w:t>黔江区科</w:t>
      </w:r>
      <w:r w:rsidRPr="00464CC4">
        <w:rPr>
          <w:rFonts w:ascii="Times New Roman" w:eastAsia="方正仿宋_GBK" w:hAnsi="Times New Roman" w:cs="Times New Roman" w:hint="eastAsia"/>
          <w:color w:val="000000"/>
          <w:sz w:val="32"/>
          <w:szCs w:val="32"/>
        </w:rPr>
        <w:t>技局</w:t>
      </w:r>
      <w:r w:rsidRPr="00464CC4">
        <w:rPr>
          <w:rFonts w:ascii="Times New Roman" w:eastAsia="方正仿宋_GBK" w:hAnsi="Times New Roman" w:cs="Times New Roman"/>
          <w:color w:val="000000"/>
          <w:sz w:val="32"/>
          <w:szCs w:val="32"/>
        </w:rPr>
        <w:t>（盖章）</w:t>
      </w:r>
    </w:p>
    <w:p w:rsidR="00464CC4" w:rsidRPr="00464CC4" w:rsidRDefault="00464CC4" w:rsidP="00464CC4">
      <w:pPr>
        <w:spacing w:line="594" w:lineRule="exact"/>
        <w:rPr>
          <w:rFonts w:ascii="Times New Roman" w:eastAsia="方正仿宋_GBK" w:hAnsi="Times New Roman" w:cs="Times New Roman"/>
          <w:color w:val="000000"/>
          <w:sz w:val="32"/>
          <w:szCs w:val="32"/>
        </w:rPr>
      </w:pPr>
      <w:r w:rsidRPr="00464CC4">
        <w:rPr>
          <w:rFonts w:ascii="Times New Roman" w:eastAsia="方正仿宋_GBK" w:hAnsi="Times New Roman" w:cs="Times New Roman"/>
          <w:color w:val="000000"/>
          <w:sz w:val="32"/>
          <w:szCs w:val="32"/>
        </w:rPr>
        <w:t xml:space="preserve">     </w:t>
      </w:r>
      <w:r w:rsidRPr="00464CC4">
        <w:rPr>
          <w:rFonts w:ascii="Times New Roman" w:eastAsia="方正仿宋_GBK" w:hAnsi="Times New Roman" w:cs="Times New Roman" w:hint="eastAsia"/>
          <w:color w:val="000000"/>
          <w:sz w:val="32"/>
          <w:szCs w:val="32"/>
        </w:rPr>
        <w:t xml:space="preserve">    </w:t>
      </w:r>
      <w:r w:rsidRPr="00464CC4">
        <w:rPr>
          <w:rFonts w:ascii="Times New Roman" w:eastAsia="方正仿宋_GBK" w:hAnsi="Times New Roman" w:cs="Times New Roman"/>
          <w:color w:val="000000"/>
          <w:sz w:val="32"/>
          <w:szCs w:val="32"/>
        </w:rPr>
        <w:t xml:space="preserve"> </w:t>
      </w:r>
      <w:r w:rsidRPr="00464CC4">
        <w:rPr>
          <w:rFonts w:ascii="Times New Roman" w:eastAsia="方正仿宋_GBK" w:hAnsi="Times New Roman" w:cs="Times New Roman"/>
          <w:color w:val="000000"/>
          <w:sz w:val="32"/>
          <w:szCs w:val="32"/>
        </w:rPr>
        <w:t>项目管理负责人（签字或盖章）</w:t>
      </w:r>
      <w:r w:rsidRPr="00464CC4">
        <w:rPr>
          <w:rFonts w:ascii="Times New Roman" w:eastAsia="方正仿宋_GBK" w:hAnsi="Times New Roman" w:cs="Times New Roman"/>
          <w:sz w:val="32"/>
          <w:szCs w:val="32"/>
        </w:rPr>
        <w:t>：</w:t>
      </w:r>
    </w:p>
    <w:p w:rsidR="00464CC4" w:rsidRPr="00464CC4" w:rsidRDefault="00464CC4" w:rsidP="00464CC4">
      <w:pPr>
        <w:spacing w:line="594" w:lineRule="exact"/>
        <w:rPr>
          <w:rFonts w:ascii="Times New Roman" w:eastAsia="方正仿宋_GBK" w:hAnsi="Times New Roman" w:cs="Times New Roman"/>
          <w:b/>
          <w:bCs/>
          <w:color w:val="000000"/>
          <w:sz w:val="32"/>
          <w:szCs w:val="32"/>
        </w:rPr>
      </w:pPr>
    </w:p>
    <w:p w:rsidR="00464CC4" w:rsidRPr="00464CC4" w:rsidRDefault="00464CC4" w:rsidP="00464CC4">
      <w:pPr>
        <w:spacing w:line="594" w:lineRule="exact"/>
        <w:rPr>
          <w:rFonts w:ascii="Times New Roman" w:eastAsia="方正仿宋_GBK" w:hAnsi="Times New Roman" w:cs="Times New Roman"/>
          <w:b/>
          <w:bCs/>
          <w:color w:val="000000"/>
          <w:sz w:val="32"/>
          <w:szCs w:val="32"/>
        </w:rPr>
      </w:pPr>
    </w:p>
    <w:p w:rsidR="00464CC4" w:rsidRPr="00464CC4" w:rsidRDefault="00464CC4" w:rsidP="00464CC4">
      <w:pPr>
        <w:spacing w:line="594" w:lineRule="exact"/>
        <w:ind w:firstLineChars="200" w:firstLine="643"/>
        <w:rPr>
          <w:rFonts w:ascii="Times New Roman" w:eastAsia="方正仿宋_GBK" w:hAnsi="Times New Roman" w:cs="Times New Roman"/>
          <w:color w:val="000000"/>
          <w:sz w:val="32"/>
          <w:szCs w:val="32"/>
        </w:rPr>
      </w:pPr>
      <w:r w:rsidRPr="00464CC4">
        <w:rPr>
          <w:rFonts w:ascii="Times New Roman" w:eastAsia="方正仿宋_GBK" w:hAnsi="Times New Roman" w:cs="Times New Roman"/>
          <w:b/>
          <w:bCs/>
          <w:color w:val="000000"/>
          <w:sz w:val="32"/>
          <w:szCs w:val="32"/>
        </w:rPr>
        <w:t>乙方：</w:t>
      </w:r>
      <w:r w:rsidRPr="00464CC4">
        <w:rPr>
          <w:rFonts w:ascii="Times New Roman" w:eastAsia="方正仿宋_GBK" w:hAnsi="Times New Roman" w:cs="Times New Roman"/>
          <w:color w:val="000000"/>
          <w:sz w:val="32"/>
          <w:szCs w:val="32"/>
        </w:rPr>
        <w:t>项目承担单位（盖章）</w:t>
      </w:r>
    </w:p>
    <w:p w:rsidR="00464CC4" w:rsidRPr="00464CC4" w:rsidRDefault="00464CC4" w:rsidP="00464CC4">
      <w:pPr>
        <w:spacing w:line="594" w:lineRule="exact"/>
        <w:ind w:firstLineChars="500" w:firstLine="1600"/>
        <w:rPr>
          <w:rFonts w:ascii="Times New Roman" w:eastAsia="方正仿宋_GBK" w:hAnsi="Times New Roman" w:cs="Times New Roman"/>
          <w:color w:val="000000"/>
          <w:sz w:val="32"/>
          <w:szCs w:val="32"/>
          <w:u w:val="single"/>
        </w:rPr>
      </w:pPr>
      <w:r w:rsidRPr="00464CC4">
        <w:rPr>
          <w:rFonts w:ascii="Times New Roman" w:eastAsia="方正仿宋_GBK" w:hAnsi="Times New Roman" w:cs="Times New Roman"/>
          <w:color w:val="000000"/>
          <w:sz w:val="32"/>
          <w:szCs w:val="32"/>
        </w:rPr>
        <w:t>法人代表（签字或盖章）</w:t>
      </w:r>
      <w:r w:rsidRPr="00464CC4">
        <w:rPr>
          <w:rFonts w:ascii="Times New Roman" w:eastAsia="方正仿宋_GBK" w:hAnsi="Times New Roman" w:cs="Times New Roman"/>
          <w:sz w:val="32"/>
          <w:szCs w:val="32"/>
        </w:rPr>
        <w:t>：</w:t>
      </w:r>
    </w:p>
    <w:p w:rsidR="00464CC4" w:rsidRPr="00464CC4" w:rsidRDefault="00464CC4" w:rsidP="00464CC4">
      <w:pPr>
        <w:spacing w:line="594" w:lineRule="exact"/>
        <w:ind w:firstLineChars="500" w:firstLine="1600"/>
        <w:rPr>
          <w:rFonts w:ascii="Times New Roman" w:eastAsia="方正仿宋_GBK" w:hAnsi="Times New Roman" w:cs="Times New Roman"/>
          <w:color w:val="000000"/>
          <w:sz w:val="32"/>
          <w:szCs w:val="32"/>
        </w:rPr>
      </w:pPr>
      <w:r w:rsidRPr="00464CC4">
        <w:rPr>
          <w:rFonts w:ascii="Times New Roman" w:eastAsia="方正仿宋_GBK" w:hAnsi="Times New Roman" w:cs="Times New Roman"/>
          <w:color w:val="000000"/>
          <w:sz w:val="32"/>
          <w:szCs w:val="32"/>
        </w:rPr>
        <w:t>项目负责人（签字或盖章）</w:t>
      </w:r>
      <w:r w:rsidRPr="00464CC4">
        <w:rPr>
          <w:rFonts w:ascii="Times New Roman" w:eastAsia="方正仿宋_GBK" w:hAnsi="Times New Roman" w:cs="Times New Roman"/>
          <w:sz w:val="32"/>
          <w:szCs w:val="32"/>
        </w:rPr>
        <w:t>：</w:t>
      </w:r>
    </w:p>
    <w:p w:rsidR="00464CC4" w:rsidRPr="00464CC4" w:rsidRDefault="00464CC4" w:rsidP="00464CC4">
      <w:pPr>
        <w:tabs>
          <w:tab w:val="left" w:pos="8100"/>
        </w:tabs>
        <w:spacing w:line="594" w:lineRule="exact"/>
        <w:ind w:firstLine="5040"/>
        <w:rPr>
          <w:rFonts w:ascii="Times New Roman" w:eastAsia="方正仿宋_GBK" w:hAnsi="Times New Roman" w:cs="Times New Roman"/>
          <w:sz w:val="32"/>
          <w:szCs w:val="32"/>
        </w:rPr>
      </w:pPr>
    </w:p>
    <w:p w:rsidR="00464CC4" w:rsidRPr="00464CC4" w:rsidRDefault="00464CC4" w:rsidP="00464CC4">
      <w:pPr>
        <w:spacing w:line="577" w:lineRule="exact"/>
        <w:ind w:firstLineChars="200" w:firstLine="640"/>
        <w:rPr>
          <w:rFonts w:ascii="Times New Roman" w:eastAsia="方正仿宋_GBK" w:hAnsi="Times New Roman" w:cs="Times New Roman"/>
          <w:sz w:val="32"/>
          <w:szCs w:val="24"/>
        </w:rPr>
      </w:pPr>
    </w:p>
    <w:p w:rsidR="00464CC4" w:rsidRPr="00464CC4" w:rsidRDefault="00464CC4" w:rsidP="00464CC4">
      <w:pPr>
        <w:tabs>
          <w:tab w:val="left" w:pos="8100"/>
        </w:tabs>
        <w:spacing w:line="594" w:lineRule="exact"/>
        <w:ind w:firstLine="5040"/>
        <w:rPr>
          <w:rFonts w:ascii="Times New Roman" w:eastAsia="方正仿宋_GBK" w:hAnsi="Times New Roman" w:cs="Times New Roman"/>
          <w:sz w:val="32"/>
          <w:szCs w:val="32"/>
        </w:rPr>
      </w:pPr>
    </w:p>
    <w:p w:rsidR="00464CC4" w:rsidRPr="00464CC4" w:rsidRDefault="00464CC4" w:rsidP="00464CC4">
      <w:pPr>
        <w:tabs>
          <w:tab w:val="left" w:pos="8100"/>
        </w:tabs>
        <w:spacing w:line="594" w:lineRule="exact"/>
        <w:ind w:firstLine="5040"/>
        <w:rPr>
          <w:rFonts w:ascii="Times New Roman" w:eastAsia="方正仿宋_GBK" w:hAnsi="Times New Roman" w:cs="Times New Roman"/>
          <w:sz w:val="32"/>
          <w:szCs w:val="32"/>
        </w:rPr>
      </w:pPr>
      <w:r w:rsidRPr="00464CC4">
        <w:rPr>
          <w:rFonts w:ascii="Times New Roman" w:eastAsia="方正仿宋_GBK" w:hAnsi="Times New Roman" w:cs="Times New Roman"/>
          <w:sz w:val="32"/>
          <w:szCs w:val="32"/>
        </w:rPr>
        <w:t xml:space="preserve">   </w:t>
      </w:r>
      <w:r w:rsidRPr="00464CC4">
        <w:rPr>
          <w:rFonts w:ascii="Times New Roman" w:eastAsia="方正仿宋_GBK" w:hAnsi="Times New Roman" w:cs="Times New Roman"/>
          <w:sz w:val="32"/>
          <w:szCs w:val="32"/>
        </w:rPr>
        <w:t>年</w:t>
      </w:r>
      <w:r w:rsidRPr="00464CC4">
        <w:rPr>
          <w:rFonts w:ascii="Times New Roman" w:eastAsia="方正仿宋_GBK" w:hAnsi="Times New Roman" w:cs="Times New Roman"/>
          <w:sz w:val="32"/>
          <w:szCs w:val="32"/>
        </w:rPr>
        <w:t xml:space="preserve">    </w:t>
      </w:r>
      <w:r w:rsidRPr="00464CC4">
        <w:rPr>
          <w:rFonts w:ascii="Times New Roman" w:eastAsia="方正仿宋_GBK" w:hAnsi="Times New Roman" w:cs="Times New Roman"/>
          <w:sz w:val="32"/>
          <w:szCs w:val="32"/>
        </w:rPr>
        <w:t>月</w:t>
      </w:r>
      <w:r w:rsidRPr="00464CC4">
        <w:rPr>
          <w:rFonts w:ascii="Times New Roman" w:eastAsia="方正仿宋_GBK" w:hAnsi="Times New Roman" w:cs="Times New Roman"/>
          <w:sz w:val="32"/>
          <w:szCs w:val="32"/>
        </w:rPr>
        <w:t xml:space="preserve">    </w:t>
      </w:r>
      <w:r w:rsidRPr="00464CC4">
        <w:rPr>
          <w:rFonts w:ascii="Times New Roman" w:eastAsia="方正仿宋_GBK" w:hAnsi="Times New Roman" w:cs="Times New Roman"/>
          <w:sz w:val="32"/>
          <w:szCs w:val="32"/>
        </w:rPr>
        <w:t>日</w:t>
      </w:r>
    </w:p>
    <w:p w:rsidR="00464CC4" w:rsidRPr="00464CC4" w:rsidRDefault="00464CC4" w:rsidP="00464CC4">
      <w:pPr>
        <w:spacing w:line="577" w:lineRule="exact"/>
        <w:ind w:firstLineChars="200" w:firstLine="640"/>
        <w:rPr>
          <w:rFonts w:ascii="Times New Roman" w:eastAsia="方正仿宋_GBK" w:hAnsi="Times New Roman" w:cs="Times New Roman"/>
          <w:sz w:val="32"/>
          <w:szCs w:val="32"/>
        </w:rPr>
      </w:pPr>
    </w:p>
    <w:p w:rsidR="00E60A3A" w:rsidRDefault="00E60A3A" w:rsidP="00E60A3A">
      <w:pPr>
        <w:spacing w:line="577" w:lineRule="exact"/>
        <w:rPr>
          <w:rFonts w:ascii="Times New Roman" w:eastAsia="方正仿宋_GBK" w:hAnsi="Times New Roman" w:cs="Times New Roman"/>
          <w:sz w:val="32"/>
          <w:szCs w:val="24"/>
        </w:rPr>
      </w:pPr>
    </w:p>
    <w:p w:rsidR="00464CC4" w:rsidRDefault="00464CC4" w:rsidP="00464CC4">
      <w:pPr>
        <w:pStyle w:val="a0"/>
      </w:pPr>
    </w:p>
    <w:p w:rsidR="00464CC4" w:rsidRDefault="00464CC4" w:rsidP="00464CC4"/>
    <w:p w:rsidR="00464CC4" w:rsidRDefault="00464CC4" w:rsidP="00464CC4">
      <w:pPr>
        <w:pStyle w:val="a0"/>
      </w:pPr>
    </w:p>
    <w:p w:rsidR="00464CC4" w:rsidRDefault="00464CC4" w:rsidP="00464CC4"/>
    <w:p w:rsidR="00464CC4" w:rsidRDefault="00464CC4" w:rsidP="00464CC4">
      <w:pPr>
        <w:pStyle w:val="a0"/>
      </w:pPr>
    </w:p>
    <w:p w:rsidR="00464CC4" w:rsidRDefault="00464CC4" w:rsidP="00464CC4"/>
    <w:p w:rsidR="00464CC4" w:rsidRDefault="00464CC4" w:rsidP="00464CC4">
      <w:pPr>
        <w:pStyle w:val="a0"/>
      </w:pPr>
    </w:p>
    <w:p w:rsidR="00464CC4" w:rsidRDefault="00464CC4" w:rsidP="00464CC4"/>
    <w:p w:rsidR="00464CC4" w:rsidRDefault="00464CC4" w:rsidP="00464CC4">
      <w:pPr>
        <w:pStyle w:val="a0"/>
      </w:pPr>
    </w:p>
    <w:p w:rsidR="00464CC4" w:rsidRDefault="00464CC4" w:rsidP="00464CC4"/>
    <w:p w:rsidR="00464CC4" w:rsidRDefault="00464CC4" w:rsidP="00464CC4">
      <w:pPr>
        <w:pStyle w:val="a0"/>
      </w:pPr>
    </w:p>
    <w:p w:rsidR="00464CC4" w:rsidRDefault="00464CC4" w:rsidP="00464CC4"/>
    <w:p w:rsidR="00464CC4" w:rsidRDefault="00464CC4" w:rsidP="00464CC4">
      <w:pPr>
        <w:pStyle w:val="a0"/>
      </w:pPr>
    </w:p>
    <w:p w:rsidR="00464CC4" w:rsidRDefault="00464CC4" w:rsidP="00464CC4"/>
    <w:p w:rsidR="00464CC4" w:rsidRDefault="00464CC4" w:rsidP="00464CC4">
      <w:pPr>
        <w:pStyle w:val="a0"/>
      </w:pPr>
    </w:p>
    <w:p w:rsidR="00464CC4" w:rsidRDefault="00464CC4" w:rsidP="00464CC4"/>
    <w:p w:rsidR="00464CC4" w:rsidRDefault="00464CC4" w:rsidP="00464CC4">
      <w:pPr>
        <w:pStyle w:val="a0"/>
      </w:pPr>
    </w:p>
    <w:p w:rsidR="00464CC4" w:rsidRDefault="00464CC4" w:rsidP="00464CC4"/>
    <w:p w:rsidR="00464CC4" w:rsidRDefault="00464CC4" w:rsidP="00464CC4">
      <w:pPr>
        <w:pStyle w:val="a0"/>
      </w:pPr>
    </w:p>
    <w:p w:rsidR="00464CC4" w:rsidRDefault="00464CC4" w:rsidP="00464CC4"/>
    <w:p w:rsidR="00464CC4" w:rsidRDefault="00464CC4" w:rsidP="00464CC4">
      <w:pPr>
        <w:pStyle w:val="a0"/>
      </w:pPr>
    </w:p>
    <w:p w:rsidR="00464CC4" w:rsidRDefault="00464CC4" w:rsidP="00464CC4"/>
    <w:p w:rsidR="00464CC4" w:rsidRDefault="00464CC4" w:rsidP="00464CC4"/>
    <w:p w:rsidR="00464CC4" w:rsidRDefault="00464CC4" w:rsidP="00464CC4">
      <w:pPr>
        <w:pStyle w:val="a0"/>
      </w:pPr>
    </w:p>
    <w:p w:rsidR="00464CC4" w:rsidRDefault="00464CC4" w:rsidP="00464CC4"/>
    <w:p w:rsidR="00464CC4" w:rsidRDefault="00464CC4" w:rsidP="00464CC4">
      <w:pPr>
        <w:pStyle w:val="a0"/>
      </w:pPr>
    </w:p>
    <w:p w:rsidR="00464CC4" w:rsidRDefault="00464CC4" w:rsidP="00464CC4"/>
    <w:p w:rsidR="00716250" w:rsidRDefault="00716250" w:rsidP="00716250">
      <w:pPr>
        <w:pStyle w:val="a0"/>
      </w:pPr>
    </w:p>
    <w:p w:rsidR="00716250" w:rsidRPr="00716250" w:rsidRDefault="00716250" w:rsidP="00716250"/>
    <w:p w:rsidR="00464CC4" w:rsidRDefault="00464CC4" w:rsidP="00464CC4">
      <w:pPr>
        <w:pStyle w:val="a0"/>
      </w:pPr>
    </w:p>
    <w:p w:rsidR="00464CC4" w:rsidRDefault="00464CC4" w:rsidP="00464CC4"/>
    <w:p w:rsidR="00464CC4" w:rsidRDefault="00464CC4" w:rsidP="00464CC4">
      <w:pPr>
        <w:pStyle w:val="a0"/>
      </w:pPr>
    </w:p>
    <w:p w:rsidR="00464CC4" w:rsidRDefault="00464CC4" w:rsidP="00464CC4"/>
    <w:p w:rsidR="00464CC4" w:rsidRPr="00464CC4" w:rsidRDefault="00464CC4" w:rsidP="00464CC4">
      <w:pPr>
        <w:pStyle w:val="a0"/>
      </w:pPr>
    </w:p>
    <w:p w:rsidR="008B2FC0" w:rsidRDefault="008B2FC0">
      <w:pPr>
        <w:spacing w:line="594" w:lineRule="exact"/>
        <w:jc w:val="right"/>
        <w:rPr>
          <w:rFonts w:ascii="Times New Roman" w:eastAsia="方正仿宋_GBK" w:hAnsi="Times New Roman" w:cs="Times New Roman"/>
          <w:color w:val="000000"/>
          <w:kern w:val="0"/>
          <w:sz w:val="32"/>
          <w:szCs w:val="32"/>
        </w:rPr>
      </w:pPr>
    </w:p>
    <w:p w:rsidR="008B2FC0" w:rsidRDefault="008B2FC0">
      <w:pPr>
        <w:pStyle w:val="Default"/>
        <w:spacing w:line="240" w:lineRule="exact"/>
        <w:rPr>
          <w:rFonts w:ascii="Times New Roman" w:eastAsia="方正仿宋_GBK" w:hAnsi="Times New Roman" w:cs="方正仿宋_GBK"/>
          <w:sz w:val="30"/>
          <w:szCs w:val="30"/>
        </w:rPr>
      </w:pPr>
    </w:p>
    <w:p w:rsidR="008B2FC0" w:rsidRDefault="00E60A3A">
      <w:pPr>
        <w:pBdr>
          <w:top w:val="single" w:sz="12" w:space="1" w:color="auto"/>
          <w:left w:val="none" w:sz="0" w:space="4" w:color="auto"/>
          <w:bottom w:val="single" w:sz="12" w:space="1" w:color="auto"/>
          <w:right w:val="none" w:sz="0" w:space="4" w:color="auto"/>
        </w:pBdr>
        <w:shd w:val="clear" w:color="auto" w:fill="FFFFFF"/>
        <w:adjustRightInd w:val="0"/>
        <w:snapToGrid w:val="0"/>
        <w:spacing w:line="400" w:lineRule="exact"/>
        <w:ind w:firstLineChars="100" w:firstLine="280"/>
        <w:rPr>
          <w:rFonts w:ascii="Times New Roman" w:eastAsia="方正仿宋_GBK" w:hAnsi="Times New Roman" w:cs="Times New Roman"/>
          <w:color w:val="000000"/>
          <w:kern w:val="0"/>
          <w:sz w:val="32"/>
          <w:szCs w:val="32"/>
        </w:rPr>
      </w:pPr>
      <w:r>
        <w:rPr>
          <w:rFonts w:ascii="Times New Roman" w:eastAsia="方正仿宋_GBK" w:hAnsi="Times New Roman"/>
          <w:sz w:val="28"/>
          <w:szCs w:val="28"/>
        </w:rPr>
        <w:t>重庆市黔江区科学技术</w:t>
      </w:r>
      <w:r>
        <w:rPr>
          <w:rFonts w:ascii="Times New Roman" w:eastAsia="方正仿宋_GBK" w:hAnsi="Times New Roman" w:hint="eastAsia"/>
          <w:sz w:val="28"/>
          <w:szCs w:val="28"/>
        </w:rPr>
        <w:t>局</w:t>
      </w:r>
      <w:r>
        <w:rPr>
          <w:rFonts w:ascii="Times New Roman" w:eastAsia="方正仿宋_GBK" w:hAnsi="Times New Roman"/>
          <w:sz w:val="28"/>
          <w:szCs w:val="28"/>
        </w:rPr>
        <w:t>办公室</w:t>
      </w:r>
      <w:r>
        <w:rPr>
          <w:rFonts w:ascii="Times New Roman" w:eastAsia="方正仿宋_GBK" w:hAnsi="Times New Roman"/>
          <w:sz w:val="28"/>
          <w:szCs w:val="28"/>
        </w:rPr>
        <w:t xml:space="preserve"> </w:t>
      </w:r>
      <w:r>
        <w:rPr>
          <w:rFonts w:ascii="Times New Roman" w:eastAsia="方正仿宋_GBK" w:hAnsi="Times New Roman" w:hint="eastAsia"/>
          <w:sz w:val="28"/>
          <w:szCs w:val="28"/>
        </w:rPr>
        <w:t xml:space="preserve">        </w:t>
      </w:r>
      <w:r>
        <w:rPr>
          <w:rFonts w:ascii="Times New Roman" w:eastAsia="方正仿宋_GBK" w:hAnsi="Times New Roman"/>
          <w:sz w:val="28"/>
          <w:szCs w:val="28"/>
        </w:rPr>
        <w:t xml:space="preserve"> </w:t>
      </w:r>
      <w:r>
        <w:rPr>
          <w:rFonts w:ascii="Times New Roman" w:eastAsia="方正仿宋_GBK" w:hAnsi="Times New Roman" w:hint="eastAsia"/>
          <w:sz w:val="28"/>
          <w:szCs w:val="28"/>
        </w:rPr>
        <w:t xml:space="preserve"> </w:t>
      </w:r>
      <w:r>
        <w:rPr>
          <w:rFonts w:ascii="Times New Roman" w:eastAsia="方正仿宋_GBK" w:hAnsi="Times New Roman"/>
          <w:sz w:val="28"/>
          <w:szCs w:val="28"/>
        </w:rPr>
        <w:t xml:space="preserve">  20</w:t>
      </w:r>
      <w:r>
        <w:rPr>
          <w:rFonts w:ascii="Times New Roman" w:eastAsia="方正仿宋_GBK" w:hAnsi="Times New Roman" w:hint="eastAsia"/>
          <w:sz w:val="28"/>
          <w:szCs w:val="28"/>
        </w:rPr>
        <w:t>2</w:t>
      </w:r>
      <w:r w:rsidR="00194C36">
        <w:rPr>
          <w:rFonts w:ascii="Times New Roman" w:eastAsia="方正仿宋_GBK" w:hAnsi="Times New Roman" w:hint="eastAsia"/>
          <w:sz w:val="28"/>
          <w:szCs w:val="28"/>
        </w:rPr>
        <w:t>3</w:t>
      </w:r>
      <w:r>
        <w:rPr>
          <w:rFonts w:ascii="Times New Roman" w:eastAsia="方正仿宋_GBK" w:hAnsi="Times New Roman"/>
          <w:sz w:val="28"/>
          <w:szCs w:val="28"/>
        </w:rPr>
        <w:t>年</w:t>
      </w:r>
      <w:r>
        <w:rPr>
          <w:rFonts w:ascii="Times New Roman" w:eastAsia="方正仿宋_GBK" w:hAnsi="Times New Roman" w:hint="eastAsia"/>
          <w:sz w:val="28"/>
          <w:szCs w:val="28"/>
        </w:rPr>
        <w:t>10</w:t>
      </w:r>
      <w:r>
        <w:rPr>
          <w:rFonts w:ascii="Times New Roman" w:eastAsia="方正仿宋_GBK" w:hAnsi="Times New Roman"/>
          <w:sz w:val="28"/>
          <w:szCs w:val="28"/>
        </w:rPr>
        <w:t>月</w:t>
      </w:r>
      <w:r>
        <w:rPr>
          <w:rFonts w:ascii="Times New Roman" w:eastAsia="方正仿宋_GBK" w:hAnsi="Times New Roman" w:hint="eastAsia"/>
          <w:sz w:val="28"/>
          <w:szCs w:val="28"/>
        </w:rPr>
        <w:t>1</w:t>
      </w:r>
      <w:r w:rsidR="00194C36">
        <w:rPr>
          <w:rFonts w:ascii="Times New Roman" w:eastAsia="方正仿宋_GBK" w:hAnsi="Times New Roman" w:hint="eastAsia"/>
          <w:sz w:val="28"/>
          <w:szCs w:val="28"/>
        </w:rPr>
        <w:t>0</w:t>
      </w:r>
      <w:r>
        <w:rPr>
          <w:rFonts w:ascii="Times New Roman" w:eastAsia="方正仿宋_GBK" w:hAnsi="Times New Roman"/>
          <w:sz w:val="28"/>
          <w:szCs w:val="28"/>
        </w:rPr>
        <w:t>日印发</w:t>
      </w:r>
    </w:p>
    <w:sectPr w:rsidR="008B2FC0" w:rsidSect="00DF0691">
      <w:pgSz w:w="11906" w:h="16838"/>
      <w:pgMar w:top="1985" w:right="1446" w:bottom="1644" w:left="1446" w:header="851" w:footer="1474" w:gutter="0"/>
      <w:pgNumType w:fmt="numberInDash"/>
      <w:cols w:space="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05ECE" w:rsidRDefault="00405ECE" w:rsidP="008B2FC0">
      <w:r>
        <w:separator/>
      </w:r>
    </w:p>
  </w:endnote>
  <w:endnote w:type="continuationSeparator" w:id="0">
    <w:p w:rsidR="00405ECE" w:rsidRDefault="00405ECE" w:rsidP="008B2FC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方正小标宋_GBK">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方正黑体_GBK">
    <w:panose1 w:val="03000509000000000000"/>
    <w:charset w:val="86"/>
    <w:family w:val="script"/>
    <w:pitch w:val="fixed"/>
    <w:sig w:usb0="00000001" w:usb1="080E0000" w:usb2="00000010" w:usb3="00000000" w:csb0="00040000"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F0691" w:rsidRDefault="00F6527B">
    <w:pPr>
      <w:pStyle w:val="a5"/>
    </w:pPr>
    <w:r>
      <w:pict>
        <v:shapetype id="_x0000_t202" coordsize="21600,21600" o:spt="202" path="m,l,21600r21600,l21600,xe">
          <v:stroke joinstyle="miter"/>
          <v:path gradientshapeok="t" o:connecttype="rect"/>
        </v:shapetype>
        <v:shape id="文本框 4" o:spid="_x0000_s1027" type="#_x0000_t202" style="position:absolute;margin-left:312pt;margin-top:0;width:2in;height:2in;z-index:251659264;mso-wrap-style:none;mso-position-horizontal:outside;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zql5uc8AAAAFAQAADwAA&#10;AAAAAAABACAAAAAiAAAAZHJzL2Rvd25yZXYueG1sUEsBAhQAFAAAAAgAh07iQLL/7TPmAQAAxwMA&#10;AA4AAAAAAAAAAQAgAAAAHgEAAGRycy9lMm9Eb2MueG1sUEsFBgAAAAAGAAYAWQEAAHYFAAAAAA==&#10;" filled="f" stroked="f">
          <v:textbox style="mso-fit-shape-to-text:t" inset="0,0,0,0">
            <w:txbxContent>
              <w:p w:rsidR="00DF0691" w:rsidRDefault="00F6527B">
                <w:pPr>
                  <w:pStyle w:val="a5"/>
                  <w:rPr>
                    <w:rFonts w:ascii="宋体" w:eastAsia="宋体" w:hAnsi="宋体" w:cs="宋体"/>
                    <w:sz w:val="28"/>
                    <w:szCs w:val="28"/>
                  </w:rPr>
                </w:pPr>
                <w:r>
                  <w:rPr>
                    <w:rFonts w:ascii="宋体" w:eastAsia="宋体" w:hAnsi="宋体" w:cs="宋体" w:hint="eastAsia"/>
                    <w:sz w:val="28"/>
                    <w:szCs w:val="28"/>
                  </w:rPr>
                  <w:fldChar w:fldCharType="begin"/>
                </w:r>
                <w:r w:rsidR="00DF0691">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BD5D5D">
                  <w:rPr>
                    <w:rFonts w:ascii="宋体" w:eastAsia="宋体" w:hAnsi="宋体" w:cs="宋体"/>
                    <w:noProof/>
                    <w:sz w:val="28"/>
                    <w:szCs w:val="28"/>
                  </w:rPr>
                  <w:t>- 24 -</w:t>
                </w:r>
                <w:r>
                  <w:rPr>
                    <w:rFonts w:ascii="宋体" w:eastAsia="宋体" w:hAnsi="宋体" w:cs="宋体" w:hint="eastAsia"/>
                    <w:sz w:val="28"/>
                    <w:szCs w:val="28"/>
                  </w:rP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F0691" w:rsidRDefault="00F6527B">
    <w:pPr>
      <w:pStyle w:val="a5"/>
    </w:pPr>
    <w:r>
      <w:pict>
        <v:shapetype id="_x0000_t202" coordsize="21600,21600" o:spt="202" path="m,l,21600r21600,l21600,xe">
          <v:stroke joinstyle="miter"/>
          <v:path gradientshapeok="t" o:connecttype="rect"/>
        </v:shapetype>
        <v:shape id="文本框 5" o:spid="_x0000_s1026" type="#_x0000_t202" style="position:absolute;margin-left:312pt;margin-top:0;width:2in;height:2in;z-index:251660288;mso-wrap-style:none;mso-position-horizontal:outside;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zql5uc8AAAAFAQAADwAA&#10;AAAAAAABACAAAAAiAAAAZHJzL2Rvd25yZXYueG1sUEsBAhQAFAAAAAgAh07iQBNbhIfmAQAAxwMA&#10;AA4AAAAAAAAAAQAgAAAAHgEAAGRycy9lMm9Eb2MueG1sUEsFBgAAAAAGAAYAWQEAAHYFAAAAAA==&#10;" filled="f" stroked="f">
          <v:textbox style="mso-fit-shape-to-text:t" inset="0,0,0,0">
            <w:txbxContent>
              <w:p w:rsidR="00DF0691" w:rsidRDefault="00F6527B">
                <w:pPr>
                  <w:pStyle w:val="a5"/>
                </w:pPr>
                <w:r>
                  <w:rPr>
                    <w:rFonts w:ascii="宋体" w:eastAsia="宋体" w:hAnsi="宋体" w:cs="宋体" w:hint="eastAsia"/>
                    <w:sz w:val="28"/>
                    <w:szCs w:val="28"/>
                  </w:rPr>
                  <w:fldChar w:fldCharType="begin"/>
                </w:r>
                <w:r w:rsidR="00DF0691">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BD5D5D">
                  <w:rPr>
                    <w:rFonts w:ascii="宋体" w:eastAsia="宋体" w:hAnsi="宋体" w:cs="宋体"/>
                    <w:noProof/>
                    <w:sz w:val="28"/>
                    <w:szCs w:val="28"/>
                  </w:rPr>
                  <w:t>- 15 -</w:t>
                </w:r>
                <w:r>
                  <w:rPr>
                    <w:rFonts w:ascii="宋体" w:eastAsia="宋体" w:hAnsi="宋体" w:cs="宋体" w:hint="eastAsia"/>
                    <w:sz w:val="28"/>
                    <w:szCs w:val="2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05ECE" w:rsidRDefault="00405ECE" w:rsidP="008B2FC0">
      <w:r>
        <w:separator/>
      </w:r>
    </w:p>
  </w:footnote>
  <w:footnote w:type="continuationSeparator" w:id="0">
    <w:p w:rsidR="00405ECE" w:rsidRDefault="00405ECE" w:rsidP="008B2FC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DE958B2"/>
    <w:multiLevelType w:val="singleLevel"/>
    <w:tmpl w:val="4DE958B2"/>
    <w:lvl w:ilvl="0">
      <w:start w:val="1"/>
      <w:numFmt w:val="chineseCounting"/>
      <w:suff w:val="nothing"/>
      <w:lvlText w:val="%1、"/>
      <w:lvlJc w:val="left"/>
      <w:rPr>
        <w:rFonts w:hint="eastAsia"/>
      </w:rPr>
    </w:lvl>
  </w:abstractNum>
  <w:abstractNum w:abstractNumId="1">
    <w:nsid w:val="624A25FD"/>
    <w:multiLevelType w:val="singleLevel"/>
    <w:tmpl w:val="624A25FD"/>
    <w:lvl w:ilvl="0">
      <w:start w:val="2"/>
      <w:numFmt w:val="decimal"/>
      <w:suff w:val="nothing"/>
      <w:lvlText w:val="%1．"/>
      <w:lvlJc w:val="left"/>
      <w:pPr>
        <w:ind w:left="1600" w:firstLine="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717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NGVhM2RiMTA2NzMxMzMzY2I1M2Q1MzEyMWE1N2ZlMjgifQ=="/>
  </w:docVars>
  <w:rsids>
    <w:rsidRoot w:val="7AF04D0A"/>
    <w:rsid w:val="00027418"/>
    <w:rsid w:val="0012688A"/>
    <w:rsid w:val="00187841"/>
    <w:rsid w:val="00194C36"/>
    <w:rsid w:val="001D3D97"/>
    <w:rsid w:val="001E0544"/>
    <w:rsid w:val="00302BA4"/>
    <w:rsid w:val="00405ECE"/>
    <w:rsid w:val="00464CC4"/>
    <w:rsid w:val="005A7667"/>
    <w:rsid w:val="00633DBD"/>
    <w:rsid w:val="0070621D"/>
    <w:rsid w:val="00716250"/>
    <w:rsid w:val="00785553"/>
    <w:rsid w:val="007A2BFF"/>
    <w:rsid w:val="007F545C"/>
    <w:rsid w:val="008B2FC0"/>
    <w:rsid w:val="008C6867"/>
    <w:rsid w:val="009C3E5E"/>
    <w:rsid w:val="00B066CA"/>
    <w:rsid w:val="00BB4021"/>
    <w:rsid w:val="00BD5D5D"/>
    <w:rsid w:val="00D9531C"/>
    <w:rsid w:val="00DC5BAD"/>
    <w:rsid w:val="00DF0691"/>
    <w:rsid w:val="00E60A3A"/>
    <w:rsid w:val="00E669B7"/>
    <w:rsid w:val="00F06EA1"/>
    <w:rsid w:val="00F6527B"/>
    <w:rsid w:val="06CC1615"/>
    <w:rsid w:val="0A840D8F"/>
    <w:rsid w:val="0C564633"/>
    <w:rsid w:val="0D8D1584"/>
    <w:rsid w:val="13146694"/>
    <w:rsid w:val="1411139E"/>
    <w:rsid w:val="163B7CF6"/>
    <w:rsid w:val="208175F6"/>
    <w:rsid w:val="259B1660"/>
    <w:rsid w:val="2A0A1D9A"/>
    <w:rsid w:val="2C13455A"/>
    <w:rsid w:val="2DCE048E"/>
    <w:rsid w:val="342A65DC"/>
    <w:rsid w:val="3547344B"/>
    <w:rsid w:val="379B45DC"/>
    <w:rsid w:val="398E6AA8"/>
    <w:rsid w:val="3CD105A1"/>
    <w:rsid w:val="43DD2A25"/>
    <w:rsid w:val="5532758F"/>
    <w:rsid w:val="58F8433A"/>
    <w:rsid w:val="59357334"/>
    <w:rsid w:val="5ACC41CD"/>
    <w:rsid w:val="61296D5D"/>
    <w:rsid w:val="661D6990"/>
    <w:rsid w:val="6DBF323E"/>
    <w:rsid w:val="71E933A9"/>
    <w:rsid w:val="728C2AA8"/>
    <w:rsid w:val="74433EBB"/>
    <w:rsid w:val="750E1D3F"/>
    <w:rsid w:val="774D5DC3"/>
    <w:rsid w:val="77EA2016"/>
    <w:rsid w:val="792D4BF4"/>
    <w:rsid w:val="7AB8538D"/>
    <w:rsid w:val="7AF04D0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uiPriority="99"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w:qFormat="1"/>
    <w:lsdException w:name="Body Text Indent" w:uiPriority="99"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8B2FC0"/>
    <w:pPr>
      <w:widowControl w:val="0"/>
      <w:jc w:val="both"/>
    </w:pPr>
    <w:rPr>
      <w:rFonts w:asciiTheme="minorHAnsi" w:eastAsiaTheme="minorEastAsia" w:hAnsiTheme="minorHAnsi" w:cstheme="minorBidi"/>
      <w:kern w:val="2"/>
      <w:sz w:val="21"/>
      <w:szCs w:val="22"/>
    </w:rPr>
  </w:style>
  <w:style w:type="paragraph" w:styleId="1">
    <w:name w:val="heading 1"/>
    <w:basedOn w:val="a"/>
    <w:next w:val="a"/>
    <w:qFormat/>
    <w:rsid w:val="008B2FC0"/>
    <w:pPr>
      <w:keepNext/>
      <w:keepLines/>
      <w:spacing w:line="577" w:lineRule="exact"/>
      <w:jc w:val="center"/>
      <w:outlineLvl w:val="0"/>
    </w:pPr>
    <w:rPr>
      <w:rFonts w:ascii="Tahoma" w:eastAsia="方正小标宋_GBK" w:hAnsi="Tahoma"/>
      <w:kern w:val="44"/>
      <w:sz w:val="44"/>
    </w:rPr>
  </w:style>
  <w:style w:type="paragraph" w:styleId="2">
    <w:name w:val="heading 2"/>
    <w:basedOn w:val="a"/>
    <w:next w:val="a"/>
    <w:link w:val="2Char"/>
    <w:semiHidden/>
    <w:unhideWhenUsed/>
    <w:qFormat/>
    <w:rsid w:val="008B2FC0"/>
    <w:pPr>
      <w:keepNext/>
      <w:keepLines/>
      <w:spacing w:line="577" w:lineRule="exact"/>
      <w:ind w:firstLineChars="200" w:firstLine="640"/>
      <w:outlineLvl w:val="1"/>
    </w:pPr>
    <w:rPr>
      <w:rFonts w:ascii="Arial" w:eastAsia="方正黑体_GBK" w:hAnsi="Arial"/>
      <w:sz w:val="32"/>
    </w:rPr>
  </w:style>
  <w:style w:type="paragraph" w:styleId="4">
    <w:name w:val="heading 4"/>
    <w:basedOn w:val="2"/>
    <w:next w:val="a"/>
    <w:link w:val="4Char"/>
    <w:unhideWhenUsed/>
    <w:qFormat/>
    <w:rsid w:val="00E60A3A"/>
    <w:pPr>
      <w:keepNext w:val="0"/>
      <w:keepLines w:val="0"/>
      <w:adjustRightInd w:val="0"/>
      <w:spacing w:line="560" w:lineRule="atLeast"/>
      <w:ind w:left="557" w:firstLineChars="0" w:firstLine="0"/>
      <w:textAlignment w:val="baseline"/>
      <w:outlineLvl w:val="3"/>
    </w:pPr>
    <w:rPr>
      <w:rFonts w:ascii="宋体" w:eastAsia="仿宋_GB2312" w:hAnsi="宋体" w:cs="Times New Roman"/>
      <w:b/>
      <w:bCs/>
      <w:kern w:val="0"/>
      <w:sz w:val="21"/>
      <w:szCs w:val="20"/>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link w:val="Char"/>
    <w:qFormat/>
    <w:rsid w:val="008B2FC0"/>
    <w:rPr>
      <w:kern w:val="0"/>
    </w:rPr>
  </w:style>
  <w:style w:type="paragraph" w:styleId="a4">
    <w:name w:val="Normal Indent"/>
    <w:basedOn w:val="a"/>
    <w:next w:val="a"/>
    <w:uiPriority w:val="99"/>
    <w:unhideWhenUsed/>
    <w:qFormat/>
    <w:rsid w:val="008B2FC0"/>
    <w:pPr>
      <w:ind w:firstLineChars="200" w:firstLine="420"/>
    </w:pPr>
    <w:rPr>
      <w:rFonts w:ascii="Calibri" w:hAnsi="Calibri" w:cs="Calibri"/>
      <w:szCs w:val="21"/>
    </w:rPr>
  </w:style>
  <w:style w:type="paragraph" w:styleId="a5">
    <w:name w:val="footer"/>
    <w:basedOn w:val="a"/>
    <w:link w:val="Char0"/>
    <w:qFormat/>
    <w:rsid w:val="008B2FC0"/>
    <w:pPr>
      <w:tabs>
        <w:tab w:val="center" w:pos="4153"/>
        <w:tab w:val="right" w:pos="8306"/>
      </w:tabs>
      <w:snapToGrid w:val="0"/>
      <w:jc w:val="left"/>
    </w:pPr>
    <w:rPr>
      <w:sz w:val="18"/>
    </w:rPr>
  </w:style>
  <w:style w:type="paragraph" w:styleId="a6">
    <w:name w:val="header"/>
    <w:basedOn w:val="a"/>
    <w:link w:val="Char1"/>
    <w:qFormat/>
    <w:rsid w:val="008B2FC0"/>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customStyle="1" w:styleId="Default">
    <w:name w:val="Default"/>
    <w:qFormat/>
    <w:rsid w:val="008B2FC0"/>
    <w:pPr>
      <w:widowControl w:val="0"/>
      <w:autoSpaceDE w:val="0"/>
      <w:autoSpaceDN w:val="0"/>
      <w:adjustRightInd w:val="0"/>
    </w:pPr>
    <w:rPr>
      <w:rFonts w:ascii="仿宋_GB2312" w:eastAsia="仿宋_GB2312" w:hAnsi="Calibri" w:cs="仿宋_GB2312"/>
      <w:color w:val="000000"/>
      <w:sz w:val="24"/>
      <w:szCs w:val="24"/>
    </w:rPr>
  </w:style>
  <w:style w:type="character" w:customStyle="1" w:styleId="4Char">
    <w:name w:val="标题 4 Char"/>
    <w:basedOn w:val="a1"/>
    <w:link w:val="4"/>
    <w:rsid w:val="00E60A3A"/>
    <w:rPr>
      <w:rFonts w:ascii="宋体" w:eastAsia="仿宋_GB2312" w:hAnsi="宋体"/>
      <w:b/>
      <w:bCs/>
      <w:sz w:val="21"/>
    </w:rPr>
  </w:style>
  <w:style w:type="numbering" w:customStyle="1" w:styleId="10">
    <w:name w:val="无列表1"/>
    <w:next w:val="a3"/>
    <w:uiPriority w:val="99"/>
    <w:semiHidden/>
    <w:unhideWhenUsed/>
    <w:rsid w:val="00E60A3A"/>
  </w:style>
  <w:style w:type="paragraph" w:styleId="a7">
    <w:name w:val="Body Text Indent"/>
    <w:basedOn w:val="a"/>
    <w:link w:val="Char2"/>
    <w:uiPriority w:val="99"/>
    <w:unhideWhenUsed/>
    <w:qFormat/>
    <w:rsid w:val="00E60A3A"/>
    <w:pPr>
      <w:spacing w:after="120"/>
      <w:ind w:leftChars="200" w:left="420"/>
    </w:pPr>
    <w:rPr>
      <w:szCs w:val="24"/>
    </w:rPr>
  </w:style>
  <w:style w:type="character" w:customStyle="1" w:styleId="Char2">
    <w:name w:val="正文文本缩进 Char"/>
    <w:basedOn w:val="a1"/>
    <w:link w:val="a7"/>
    <w:uiPriority w:val="99"/>
    <w:qFormat/>
    <w:rsid w:val="00E60A3A"/>
    <w:rPr>
      <w:rFonts w:asciiTheme="minorHAnsi" w:eastAsiaTheme="minorEastAsia" w:hAnsiTheme="minorHAnsi" w:cstheme="minorBidi"/>
      <w:kern w:val="2"/>
      <w:sz w:val="21"/>
      <w:szCs w:val="24"/>
    </w:rPr>
  </w:style>
  <w:style w:type="character" w:customStyle="1" w:styleId="Char">
    <w:name w:val="正文文本 Char"/>
    <w:basedOn w:val="a1"/>
    <w:link w:val="a0"/>
    <w:qFormat/>
    <w:rsid w:val="00E60A3A"/>
    <w:rPr>
      <w:rFonts w:asciiTheme="minorHAnsi" w:eastAsiaTheme="minorEastAsia" w:hAnsiTheme="minorHAnsi" w:cstheme="minorBidi"/>
      <w:sz w:val="21"/>
      <w:szCs w:val="22"/>
    </w:rPr>
  </w:style>
  <w:style w:type="character" w:customStyle="1" w:styleId="Char0">
    <w:name w:val="页脚 Char"/>
    <w:basedOn w:val="a1"/>
    <w:link w:val="a5"/>
    <w:qFormat/>
    <w:rsid w:val="00E60A3A"/>
    <w:rPr>
      <w:rFonts w:asciiTheme="minorHAnsi" w:eastAsiaTheme="minorEastAsia" w:hAnsiTheme="minorHAnsi" w:cstheme="minorBidi"/>
      <w:kern w:val="2"/>
      <w:sz w:val="18"/>
      <w:szCs w:val="22"/>
    </w:rPr>
  </w:style>
  <w:style w:type="character" w:customStyle="1" w:styleId="Char1">
    <w:name w:val="页眉 Char"/>
    <w:basedOn w:val="a1"/>
    <w:link w:val="a6"/>
    <w:qFormat/>
    <w:rsid w:val="00E60A3A"/>
    <w:rPr>
      <w:rFonts w:asciiTheme="minorHAnsi" w:eastAsiaTheme="minorEastAsia" w:hAnsiTheme="minorHAnsi" w:cstheme="minorBidi"/>
      <w:kern w:val="2"/>
      <w:sz w:val="18"/>
      <w:szCs w:val="22"/>
    </w:rPr>
  </w:style>
  <w:style w:type="character" w:customStyle="1" w:styleId="font11">
    <w:name w:val="font11"/>
    <w:basedOn w:val="a1"/>
    <w:qFormat/>
    <w:rsid w:val="00E60A3A"/>
    <w:rPr>
      <w:rFonts w:ascii="Times New Roman" w:hAnsi="Times New Roman" w:cs="Times New Roman" w:hint="default"/>
      <w:color w:val="000000"/>
      <w:sz w:val="24"/>
      <w:szCs w:val="24"/>
      <w:u w:val="none"/>
    </w:rPr>
  </w:style>
  <w:style w:type="character" w:customStyle="1" w:styleId="2Char">
    <w:name w:val="标题 2 Char"/>
    <w:basedOn w:val="a1"/>
    <w:link w:val="2"/>
    <w:semiHidden/>
    <w:rsid w:val="00E60A3A"/>
    <w:rPr>
      <w:rFonts w:ascii="Arial" w:eastAsia="方正黑体_GBK" w:hAnsi="Arial" w:cstheme="minorBidi"/>
      <w:kern w:val="2"/>
      <w:sz w:val="32"/>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24</Pages>
  <Words>1899</Words>
  <Characters>10827</Characters>
  <Application>Microsoft Office Word</Application>
  <DocSecurity>0</DocSecurity>
  <Lines>90</Lines>
  <Paragraphs>25</Paragraphs>
  <ScaleCrop>false</ScaleCrop>
  <Company/>
  <LinksUpToDate>false</LinksUpToDate>
  <CharactersWithSpaces>12701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景漂漂</cp:lastModifiedBy>
  <cp:revision>8</cp:revision>
  <cp:lastPrinted>2022-10-17T01:38:00Z</cp:lastPrinted>
  <dcterms:created xsi:type="dcterms:W3CDTF">2022-10-12T01:27:00Z</dcterms:created>
  <dcterms:modified xsi:type="dcterms:W3CDTF">2023-10-10T10:09:00Z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C0245AB2F37441F0BB7B3765BA8D9274</vt:lpwstr>
  </property>
</Properties>
</file>