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E20" w:rsidRPr="00F87E20" w:rsidRDefault="00F87E20" w:rsidP="00F87E20">
      <w:pPr>
        <w:spacing w:before="100" w:beforeAutospacing="1" w:after="100" w:afterAutospacing="1" w:line="360" w:lineRule="auto"/>
        <w:rPr>
          <w:rFonts w:ascii="Times New Roman" w:eastAsia="方正大标宋_GBK" w:hAnsi="Times New Roman" w:cs="Times New Roman"/>
          <w:color w:val="FF0000"/>
          <w:spacing w:val="-48"/>
          <w:w w:val="75"/>
          <w:kern w:val="11"/>
          <w:sz w:val="96"/>
          <w:szCs w:val="96"/>
        </w:rPr>
      </w:pPr>
      <w:r w:rsidRPr="00F87E20">
        <w:rPr>
          <w:rFonts w:ascii="Times New Roman" w:eastAsia="方正大标宋_GBK" w:hAnsi="Times New Roman" w:cs="Times New Roman" w:hint="eastAsia"/>
          <w:color w:val="FF0000"/>
          <w:spacing w:val="-48"/>
          <w:w w:val="75"/>
          <w:kern w:val="11"/>
          <w:sz w:val="96"/>
          <w:szCs w:val="96"/>
        </w:rPr>
        <w:t>重庆市黔江区统计局电子公文</w:t>
      </w:r>
    </w:p>
    <w:p w:rsidR="00F87E20" w:rsidRPr="006A4B55" w:rsidRDefault="00F87E20" w:rsidP="00F87E20">
      <w:pPr>
        <w:spacing w:before="100" w:beforeAutospacing="1" w:after="100" w:afterAutospacing="1" w:line="400" w:lineRule="exact"/>
        <w:rPr>
          <w:rFonts w:eastAsia="方正仿宋_GBK"/>
          <w:bCs/>
          <w:sz w:val="32"/>
          <w:szCs w:val="32"/>
        </w:rPr>
      </w:pPr>
      <w:r w:rsidRPr="00460895">
        <w:rPr>
          <w:rFonts w:ascii="Times New Roman" w:eastAsia="方正仿宋_GBK" w:cs="Times New Roman"/>
          <w:bCs/>
          <w:sz w:val="32"/>
          <w:szCs w:val="32"/>
        </w:rPr>
        <w:t>黔江统计发〔</w:t>
      </w:r>
      <w:r w:rsidRPr="00460895">
        <w:rPr>
          <w:rFonts w:ascii="Times New Roman" w:eastAsia="方正仿宋_GBK" w:hAnsi="Times New Roman" w:cs="Times New Roman"/>
          <w:bCs/>
          <w:sz w:val="32"/>
          <w:szCs w:val="32"/>
        </w:rPr>
        <w:t>20</w:t>
      </w:r>
      <w:r w:rsidR="007D1090" w:rsidRPr="00460895">
        <w:rPr>
          <w:rFonts w:ascii="Times New Roman" w:eastAsia="方正仿宋_GBK" w:hAnsi="Times New Roman" w:cs="Times New Roman"/>
          <w:bCs/>
          <w:sz w:val="32"/>
          <w:szCs w:val="32"/>
        </w:rPr>
        <w:t>20</w:t>
      </w:r>
      <w:r w:rsidRPr="00460895">
        <w:rPr>
          <w:rFonts w:ascii="Times New Roman" w:eastAsia="方正仿宋_GBK" w:cs="Times New Roman"/>
          <w:bCs/>
          <w:sz w:val="32"/>
          <w:szCs w:val="32"/>
        </w:rPr>
        <w:t>〕</w:t>
      </w:r>
      <w:r w:rsidRPr="00460895">
        <w:rPr>
          <w:rFonts w:ascii="Times New Roman" w:eastAsia="方正仿宋_GBK" w:hAnsi="Times New Roman" w:cs="Times New Roman"/>
          <w:bCs/>
          <w:sz w:val="32"/>
          <w:szCs w:val="32"/>
        </w:rPr>
        <w:t>1</w:t>
      </w:r>
      <w:r w:rsidRPr="00460895">
        <w:rPr>
          <w:rFonts w:ascii="Times New Roman" w:eastAsia="方正仿宋_GBK" w:cs="Times New Roman"/>
          <w:bCs/>
          <w:sz w:val="32"/>
          <w:szCs w:val="32"/>
        </w:rPr>
        <w:t>号</w:t>
      </w:r>
      <w:r w:rsidRPr="00460895">
        <w:rPr>
          <w:rFonts w:ascii="Times New Roman" w:eastAsia="方正仿宋_GBK" w:hAnsi="Times New Roman" w:cs="Times New Roman"/>
          <w:bCs/>
          <w:sz w:val="32"/>
          <w:szCs w:val="32"/>
        </w:rPr>
        <w:t xml:space="preserve">  </w:t>
      </w:r>
      <w:r w:rsidRPr="006A4B55">
        <w:rPr>
          <w:rFonts w:eastAsia="方正仿宋_GBK" w:hint="eastAsia"/>
          <w:bCs/>
          <w:sz w:val="32"/>
          <w:szCs w:val="32"/>
        </w:rPr>
        <w:t xml:space="preserve">              </w:t>
      </w:r>
      <w:r w:rsidRPr="006A4B55">
        <w:rPr>
          <w:rFonts w:eastAsia="方正仿宋_GBK" w:hint="eastAsia"/>
          <w:bCs/>
          <w:sz w:val="32"/>
          <w:szCs w:val="32"/>
        </w:rPr>
        <w:t>电子公文专用章</w:t>
      </w:r>
    </w:p>
    <w:p w:rsidR="00F87E20" w:rsidRPr="00F87E20" w:rsidRDefault="00F87E20" w:rsidP="00F87E20">
      <w:pPr>
        <w:spacing w:line="560" w:lineRule="exact"/>
        <w:jc w:val="center"/>
        <w:rPr>
          <w:rFonts w:ascii="Times New Roman" w:eastAsia="方正小标宋_GBK" w:hAnsi="Times New Roman" w:cs="方正小标宋_GBK"/>
          <w:sz w:val="44"/>
          <w:szCs w:val="44"/>
        </w:rPr>
      </w:pPr>
      <w:r w:rsidRPr="006A4B55">
        <w:rPr>
          <w:rFonts w:eastAsia="方正仿宋_GBK" w:hint="eastAsia"/>
          <w:bCs/>
          <w:sz w:val="32"/>
          <w:szCs w:val="32"/>
        </w:rPr>
        <w:t xml:space="preserve">               </w:t>
      </w:r>
      <w:r>
        <w:rPr>
          <w:rFonts w:eastAsia="方正仿宋_GBK" w:hint="eastAsia"/>
          <w:bCs/>
          <w:sz w:val="32"/>
          <w:szCs w:val="32"/>
        </w:rPr>
        <w:t xml:space="preserve">                            </w:t>
      </w:r>
      <w:r w:rsidRPr="006A4B55">
        <w:rPr>
          <w:rFonts w:eastAsia="方正仿宋_GBK" w:hint="eastAsia"/>
          <w:bCs/>
          <w:sz w:val="32"/>
          <w:szCs w:val="32"/>
        </w:rPr>
        <w:t>核收：</w:t>
      </w:r>
    </w:p>
    <w:p w:rsidR="00F87E20" w:rsidRPr="00F87E20" w:rsidRDefault="00F87E20" w:rsidP="00F87E20">
      <w:pPr>
        <w:spacing w:line="560" w:lineRule="exact"/>
        <w:rPr>
          <w:rFonts w:ascii="Times New Roman" w:eastAsia="方正小标宋_GBK" w:hAnsi="Times New Roman" w:cs="方正小标宋_GBK"/>
          <w:sz w:val="44"/>
          <w:szCs w:val="44"/>
        </w:rPr>
      </w:pPr>
    </w:p>
    <w:p w:rsidR="00DF1FD6" w:rsidRDefault="00DF1FD6" w:rsidP="00DF1FD6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DF1FD6" w:rsidRPr="00DF1FD6" w:rsidRDefault="00DF1FD6" w:rsidP="00DF1FD6">
      <w:pPr>
        <w:spacing w:line="56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DF1FD6">
        <w:rPr>
          <w:rFonts w:ascii="Times New Roman" w:eastAsia="方正小标宋_GBK" w:hAnsi="Times New Roman" w:cs="Times New Roman" w:hint="eastAsia"/>
          <w:sz w:val="44"/>
          <w:szCs w:val="44"/>
        </w:rPr>
        <w:t>重庆市黔江区统计局</w:t>
      </w:r>
    </w:p>
    <w:p w:rsidR="00DF1FD6" w:rsidRPr="00DF1FD6" w:rsidRDefault="00DF1FD6" w:rsidP="00DF1FD6">
      <w:pPr>
        <w:spacing w:line="560" w:lineRule="exact"/>
        <w:ind w:leftChars="1" w:left="2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 w:rsidRPr="00DF1FD6">
        <w:rPr>
          <w:rFonts w:ascii="Times New Roman" w:eastAsia="方正小标宋_GBK" w:hAnsi="Times New Roman" w:cs="Times New Roman" w:hint="eastAsia"/>
          <w:sz w:val="44"/>
          <w:szCs w:val="44"/>
        </w:rPr>
        <w:t>关于调整领导班子成员工作分工的通知</w:t>
      </w:r>
    </w:p>
    <w:p w:rsidR="00DF1FD6" w:rsidRPr="00DF1FD6" w:rsidRDefault="00DF1FD6" w:rsidP="00DF1FD6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DF1FD6" w:rsidRPr="00DF1FD6" w:rsidRDefault="00DF1FD6" w:rsidP="00DF1FD6">
      <w:pPr>
        <w:widowControl/>
        <w:spacing w:line="600" w:lineRule="exact"/>
        <w:rPr>
          <w:rFonts w:ascii="Times New Roman" w:eastAsia="方正仿宋_GBK" w:hAnsi="Times New Roman" w:cs="宋体"/>
          <w:spacing w:val="-6"/>
          <w:kern w:val="0"/>
          <w:sz w:val="32"/>
          <w:szCs w:val="32"/>
        </w:rPr>
      </w:pPr>
      <w:r w:rsidRPr="00DF1FD6">
        <w:rPr>
          <w:rFonts w:ascii="Times New Roman" w:eastAsia="方正仿宋_GBK" w:hAnsi="Times New Roman" w:cs="宋体" w:hint="eastAsia"/>
          <w:spacing w:val="-6"/>
          <w:kern w:val="0"/>
          <w:sz w:val="32"/>
          <w:szCs w:val="32"/>
        </w:rPr>
        <w:t>各科、室、队：</w:t>
      </w:r>
    </w:p>
    <w:p w:rsidR="00DF1FD6" w:rsidRPr="00DF1FD6" w:rsidRDefault="00DF1FD6" w:rsidP="00DF1FD6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DF1FD6">
        <w:rPr>
          <w:rFonts w:ascii="Times New Roman" w:eastAsia="方正仿宋_GBK" w:hAnsi="Times New Roman" w:cs="Times New Roman"/>
          <w:sz w:val="32"/>
          <w:szCs w:val="32"/>
        </w:rPr>
        <w:t>根据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工作需要，经局党组研究，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现将调整后的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班子成员分工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通知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如下：</w:t>
      </w:r>
    </w:p>
    <w:p w:rsidR="00DF1FD6" w:rsidRPr="00DF1FD6" w:rsidRDefault="00DF1FD6" w:rsidP="00DF1FD6">
      <w:pPr>
        <w:numPr>
          <w:ilvl w:val="0"/>
          <w:numId w:val="1"/>
        </w:numPr>
        <w:spacing w:line="600" w:lineRule="exact"/>
        <w:rPr>
          <w:rFonts w:ascii="方正黑体_GBK" w:eastAsia="方正黑体_GBK" w:hAnsi="Times New Roman" w:cs="Times New Roman"/>
          <w:sz w:val="32"/>
          <w:szCs w:val="32"/>
        </w:rPr>
      </w:pPr>
      <w:r w:rsidRPr="00DF1FD6">
        <w:rPr>
          <w:rFonts w:ascii="方正黑体_GBK" w:eastAsia="方正黑体_GBK" w:hAnsi="Times New Roman" w:cs="Times New Roman" w:hint="eastAsia"/>
          <w:sz w:val="32"/>
          <w:szCs w:val="32"/>
        </w:rPr>
        <w:t>党组书记、局长张莉</w:t>
      </w:r>
    </w:p>
    <w:p w:rsidR="00DF1FD6" w:rsidRPr="00DF1FD6" w:rsidRDefault="00DF1FD6" w:rsidP="00DF1FD6">
      <w:pPr>
        <w:spacing w:line="600" w:lineRule="exact"/>
        <w:ind w:left="640"/>
        <w:rPr>
          <w:rFonts w:ascii="Times New Roman" w:eastAsia="方正仿宋_GBK" w:hAnsi="Times New Roman" w:cs="Times New Roman"/>
          <w:sz w:val="32"/>
          <w:szCs w:val="32"/>
        </w:rPr>
      </w:pP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主持区统计局全面工作。</w:t>
      </w:r>
    </w:p>
    <w:p w:rsidR="00DF1FD6" w:rsidRPr="00DF1FD6" w:rsidRDefault="00DF1FD6" w:rsidP="00DF1FD6">
      <w:pPr>
        <w:numPr>
          <w:ilvl w:val="0"/>
          <w:numId w:val="1"/>
        </w:numPr>
        <w:spacing w:line="600" w:lineRule="exact"/>
        <w:rPr>
          <w:rFonts w:ascii="方正黑体_GBK" w:eastAsia="方正黑体_GBK" w:hAnsi="Times New Roman" w:cs="Times New Roman"/>
          <w:sz w:val="32"/>
          <w:szCs w:val="32"/>
        </w:rPr>
      </w:pPr>
      <w:r w:rsidRPr="00DF1FD6">
        <w:rPr>
          <w:rFonts w:ascii="方正黑体_GBK" w:eastAsia="方正黑体_GBK" w:hAnsi="Times New Roman" w:cs="Times New Roman" w:hint="eastAsia"/>
          <w:sz w:val="32"/>
          <w:szCs w:val="32"/>
        </w:rPr>
        <w:t>党组成员、副局长刘成渝</w:t>
      </w:r>
    </w:p>
    <w:p w:rsidR="00DF1FD6" w:rsidRPr="00DF1FD6" w:rsidRDefault="00DF1FD6" w:rsidP="00DF1FD6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协助张莉同志处理日常事务。分管机关运行、党风廉政建设、后勤保障、机关人事、机关财务、工</w:t>
      </w:r>
      <w:r w:rsidRPr="00DF1FD6">
        <w:rPr>
          <w:rFonts w:ascii="Times New Roman" w:eastAsia="方正仿宋_GBK" w:hAnsi="Times New Roman" w:cs="Times New Roman"/>
          <w:sz w:val="32"/>
          <w:szCs w:val="32"/>
        </w:rPr>
        <w:t>会、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统计教育培训、统</w:t>
      </w:r>
      <w:r w:rsidRPr="00DF1FD6">
        <w:rPr>
          <w:rFonts w:ascii="Times New Roman" w:eastAsia="方正仿宋_GBK" w:hAnsi="Times New Roman" w:cs="Times New Roman"/>
          <w:sz w:val="32"/>
          <w:szCs w:val="32"/>
        </w:rPr>
        <w:t>计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信息和宣传、统计法制、综治安全、精神文明建设、统战、计生、扶贫、</w:t>
      </w:r>
      <w:r w:rsidR="00074E78">
        <w:rPr>
          <w:rFonts w:ascii="Times New Roman" w:eastAsia="方正仿宋_GBK" w:hAnsi="Times New Roman" w:cs="Times New Roman" w:hint="eastAsia"/>
          <w:sz w:val="32"/>
          <w:szCs w:val="32"/>
        </w:rPr>
        <w:t>档案、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保密等工作；分管</w:t>
      </w:r>
      <w:r w:rsidRPr="00DF1FD6">
        <w:rPr>
          <w:rFonts w:ascii="Times New Roman" w:eastAsia="方正仿宋_GBK" w:hAnsi="Times New Roman" w:cs="Times New Roman"/>
          <w:sz w:val="32"/>
          <w:szCs w:val="32"/>
        </w:rPr>
        <w:t>机关支部建设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和妇女儿童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工作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lastRenderedPageBreak/>
        <w:t>联系办公室、商贸科、统计执法队、</w:t>
      </w:r>
      <w:r w:rsidRPr="00DF1FD6">
        <w:rPr>
          <w:rFonts w:ascii="Times New Roman" w:eastAsia="方正仿宋_GBK" w:hAnsi="Times New Roman" w:cs="Times New Roman"/>
          <w:sz w:val="32"/>
          <w:szCs w:val="32"/>
        </w:rPr>
        <w:t>机关支部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、机关妇委会</w:t>
      </w:r>
      <w:r w:rsidRPr="00DF1FD6">
        <w:rPr>
          <w:rFonts w:ascii="Times New Roman" w:eastAsia="方正仿宋_GBK" w:hAnsi="Times New Roman" w:cs="Times New Roman"/>
          <w:sz w:val="32"/>
          <w:szCs w:val="32"/>
        </w:rPr>
        <w:t>工会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</w:p>
    <w:p w:rsidR="00DF1FD6" w:rsidRPr="00DF1FD6" w:rsidRDefault="00DF1FD6" w:rsidP="00DF1FD6">
      <w:pPr>
        <w:numPr>
          <w:ilvl w:val="0"/>
          <w:numId w:val="1"/>
        </w:numPr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DF1FD6">
        <w:rPr>
          <w:rFonts w:ascii="方正黑体_GBK" w:eastAsia="方正黑体_GBK" w:hAnsi="Times New Roman" w:cs="Times New Roman" w:hint="eastAsia"/>
          <w:sz w:val="32"/>
          <w:szCs w:val="32"/>
        </w:rPr>
        <w:t>党组成员、副局长冉景贵</w:t>
      </w:r>
    </w:p>
    <w:p w:rsidR="00DF1FD6" w:rsidRPr="00DF1FD6" w:rsidRDefault="00DF1FD6" w:rsidP="00DF1FD6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分管综合统计、国民经济核算、统计设计管理、妇女儿童“两纲”监测、四大工程、基本单位名录库建设等工作；分管规上服务业行业统计及新型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金融业统计、消费价格调查、规下服务业等工作；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分管限上商贸业和限下商贸业调查统计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。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联系国民经济综合统计科、服务业统计科。</w:t>
      </w:r>
    </w:p>
    <w:p w:rsidR="00DF1FD6" w:rsidRPr="00DF1FD6" w:rsidRDefault="00DF1FD6" w:rsidP="00DF1FD6">
      <w:pPr>
        <w:numPr>
          <w:ilvl w:val="0"/>
          <w:numId w:val="1"/>
        </w:numPr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DF1FD6">
        <w:rPr>
          <w:rFonts w:ascii="方正黑体_GBK" w:eastAsia="方正黑体_GBK" w:hAnsi="Times New Roman" w:cs="Times New Roman" w:hint="eastAsia"/>
          <w:sz w:val="32"/>
          <w:szCs w:val="32"/>
        </w:rPr>
        <w:t>副局长代宗</w:t>
      </w:r>
    </w:p>
    <w:p w:rsidR="00DF1FD6" w:rsidRPr="00DF1FD6" w:rsidRDefault="00DF1FD6" w:rsidP="00DF1FD6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分管规上工业行业统计、能源统计、科技统计、文化产业统计；分管规下工业调查统计、工业品价格统计及新增小微企业和个体户抽样调查工作。分管建筑业、房地产业行业统计工作、人口与劳动工资统计、固定资产投资、非金融资产投资统计、内资统计及房地产和固定资产投资价格调查、民意调查。联系工业统计科、投资统计科、经济社会调查队。</w:t>
      </w:r>
    </w:p>
    <w:p w:rsidR="00DF1FD6" w:rsidRPr="00DF1FD6" w:rsidRDefault="00DF1FD6" w:rsidP="00DF1FD6">
      <w:pPr>
        <w:spacing w:line="600" w:lineRule="exact"/>
        <w:rPr>
          <w:rFonts w:ascii="Times New Roman" w:eastAsia="方正仿宋_GBK" w:hAnsi="Times New Roman" w:cs="Times New Roman"/>
          <w:b/>
          <w:sz w:val="32"/>
          <w:szCs w:val="32"/>
        </w:rPr>
      </w:pPr>
    </w:p>
    <w:p w:rsidR="00DF1FD6" w:rsidRPr="00DF1FD6" w:rsidRDefault="00DF1FD6" w:rsidP="00DF1FD6">
      <w:pPr>
        <w:spacing w:line="600" w:lineRule="exact"/>
        <w:ind w:firstLineChars="200" w:firstLine="643"/>
        <w:rPr>
          <w:rFonts w:ascii="Times New Roman" w:eastAsia="方正仿宋_GBK" w:hAnsi="Times New Roman" w:cs="Times New Roman"/>
          <w:sz w:val="32"/>
          <w:szCs w:val="32"/>
        </w:rPr>
      </w:pPr>
      <w:r w:rsidRPr="00DF1FD6">
        <w:rPr>
          <w:rFonts w:ascii="Times New Roman" w:eastAsia="方正仿宋_GBK" w:hAnsi="Times New Roman" w:cs="Times New Roman" w:hint="eastAsia"/>
          <w:b/>
          <w:sz w:val="32"/>
          <w:szCs w:val="32"/>
        </w:rPr>
        <w:t>建立班子成员</w:t>
      </w:r>
      <w:r w:rsidRPr="00DF1FD6">
        <w:rPr>
          <w:rFonts w:ascii="Times New Roman" w:eastAsia="方正仿宋_GBK" w:hAnsi="Times New Roman" w:cs="Times New Roman" w:hint="eastAsia"/>
          <w:b/>
          <w:sz w:val="32"/>
          <w:szCs w:val="32"/>
        </w:rPr>
        <w:t>AB</w:t>
      </w:r>
      <w:r w:rsidRPr="00DF1FD6">
        <w:rPr>
          <w:rFonts w:ascii="Times New Roman" w:eastAsia="方正仿宋_GBK" w:hAnsi="Times New Roman" w:cs="Times New Roman" w:hint="eastAsia"/>
          <w:b/>
          <w:sz w:val="32"/>
          <w:szCs w:val="32"/>
        </w:rPr>
        <w:t>角运行机制，其中</w:t>
      </w:r>
      <w:r w:rsidRPr="00DF1FD6">
        <w:rPr>
          <w:rFonts w:ascii="Times New Roman" w:eastAsia="方正仿宋_GBK" w:hAnsi="Times New Roman" w:cs="Times New Roman" w:hint="eastAsia"/>
          <w:b/>
          <w:sz w:val="32"/>
          <w:szCs w:val="32"/>
        </w:rPr>
        <w:t>A</w:t>
      </w:r>
      <w:r w:rsidRPr="00DF1FD6">
        <w:rPr>
          <w:rFonts w:ascii="Times New Roman" w:eastAsia="方正仿宋_GBK" w:hAnsi="Times New Roman" w:cs="Times New Roman" w:hint="eastAsia"/>
          <w:b/>
          <w:sz w:val="32"/>
          <w:szCs w:val="32"/>
        </w:rPr>
        <w:t>、</w:t>
      </w:r>
      <w:r w:rsidRPr="00DF1FD6">
        <w:rPr>
          <w:rFonts w:ascii="Times New Roman" w:eastAsia="方正仿宋_GBK" w:hAnsi="Times New Roman" w:cs="Times New Roman" w:hint="eastAsia"/>
          <w:b/>
          <w:sz w:val="32"/>
          <w:szCs w:val="32"/>
        </w:rPr>
        <w:t>B</w:t>
      </w:r>
      <w:r w:rsidRPr="00DF1FD6">
        <w:rPr>
          <w:rFonts w:ascii="Times New Roman" w:eastAsia="方正仿宋_GBK" w:hAnsi="Times New Roman" w:cs="Times New Roman" w:hint="eastAsia"/>
          <w:b/>
          <w:sz w:val="32"/>
          <w:szCs w:val="32"/>
        </w:rPr>
        <w:t>角对应如下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：</w:t>
      </w:r>
    </w:p>
    <w:p w:rsidR="00DF1FD6" w:rsidRPr="00DF1FD6" w:rsidRDefault="00DF1FD6" w:rsidP="00DF1FD6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张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莉——刘成渝</w:t>
      </w:r>
    </w:p>
    <w:p w:rsidR="00DF1FD6" w:rsidRPr="00DF1FD6" w:rsidRDefault="00DF1FD6" w:rsidP="00DF1FD6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冉景贵——代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宗</w:t>
      </w:r>
    </w:p>
    <w:p w:rsidR="0051432D" w:rsidRPr="00DF1FD6" w:rsidRDefault="0051432D" w:rsidP="0051432D">
      <w:pPr>
        <w:spacing w:line="56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DF1FD6" w:rsidRPr="00DF1FD6" w:rsidRDefault="00DF1FD6" w:rsidP="00DF1FD6">
      <w:pPr>
        <w:spacing w:line="560" w:lineRule="exact"/>
        <w:ind w:firstLineChars="1650" w:firstLine="5280"/>
        <w:rPr>
          <w:rFonts w:ascii="Times New Roman" w:eastAsia="方正仿宋_GBK" w:hAnsi="Times New Roman" w:cs="Times New Roman"/>
          <w:sz w:val="32"/>
          <w:szCs w:val="32"/>
        </w:rPr>
      </w:pP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重庆市黔江区统计局</w:t>
      </w:r>
    </w:p>
    <w:p w:rsidR="00DF1FD6" w:rsidRPr="00DF1FD6" w:rsidRDefault="00DF1FD6" w:rsidP="00DF1FD6">
      <w:pPr>
        <w:spacing w:line="560" w:lineRule="exact"/>
        <w:ind w:right="640" w:firstLineChars="1750" w:firstLine="5600"/>
        <w:rPr>
          <w:rFonts w:ascii="Times New Roman" w:eastAsia="方正仿宋_GBK" w:hAnsi="Times New Roman" w:cs="Times New Roman"/>
          <w:sz w:val="32"/>
          <w:szCs w:val="32"/>
        </w:rPr>
      </w:pP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9</w:t>
      </w:r>
      <w:r w:rsidRPr="00DF1FD6">
        <w:rPr>
          <w:rFonts w:ascii="Times New Roman" w:eastAsia="方正仿宋_GBK" w:hAnsi="Times New Roman" w:cs="Times New Roman" w:hint="eastAsia"/>
          <w:sz w:val="32"/>
          <w:szCs w:val="32"/>
        </w:rPr>
        <w:t>日</w:t>
      </w:r>
    </w:p>
    <w:p w:rsidR="00977558" w:rsidRDefault="00977558" w:rsidP="00DF1FD6">
      <w:pPr>
        <w:spacing w:line="560" w:lineRule="exact"/>
        <w:rPr>
          <w:rFonts w:ascii="Times New Roman" w:hAnsi="Times New Roman"/>
        </w:rPr>
      </w:pPr>
    </w:p>
    <w:p w:rsidR="00977558" w:rsidRDefault="00977558">
      <w:pPr>
        <w:pStyle w:val="a5"/>
        <w:widowControl/>
        <w:spacing w:line="560" w:lineRule="exact"/>
        <w:rPr>
          <w:rFonts w:ascii="Times New Roman" w:eastAsia="方正仿宋_GBK" w:hAnsi="Times New Roman" w:cs="方正仿宋_GBK"/>
          <w:color w:val="000000"/>
          <w:sz w:val="31"/>
          <w:szCs w:val="31"/>
        </w:rPr>
      </w:pPr>
    </w:p>
    <w:p w:rsidR="00F87E20" w:rsidRDefault="00F87E20" w:rsidP="00F87E20">
      <w:pPr>
        <w:spacing w:line="600" w:lineRule="exact"/>
        <w:rPr>
          <w:rFonts w:ascii="黑体" w:eastAsia="黑体" w:hAnsi="宋体"/>
        </w:rPr>
      </w:pPr>
    </w:p>
    <w:p w:rsidR="00F87E20" w:rsidRDefault="00F87E20" w:rsidP="00F87E20">
      <w:pPr>
        <w:spacing w:line="600" w:lineRule="exact"/>
        <w:rPr>
          <w:rFonts w:ascii="黑体" w:eastAsia="黑体" w:hAnsi="宋体"/>
        </w:rPr>
      </w:pPr>
    </w:p>
    <w:p w:rsidR="00F87E20" w:rsidRDefault="00F87E20" w:rsidP="00F87E20">
      <w:pPr>
        <w:spacing w:line="600" w:lineRule="exact"/>
        <w:rPr>
          <w:rFonts w:ascii="黑体" w:eastAsia="黑体" w:hAnsi="宋体"/>
        </w:rPr>
      </w:pPr>
    </w:p>
    <w:p w:rsidR="00F87E20" w:rsidRDefault="00F87E20" w:rsidP="00F87E20">
      <w:pPr>
        <w:spacing w:line="600" w:lineRule="exact"/>
        <w:rPr>
          <w:rFonts w:ascii="黑体" w:eastAsia="黑体" w:hAnsi="宋体"/>
        </w:rPr>
      </w:pPr>
    </w:p>
    <w:p w:rsidR="00F87E20" w:rsidRDefault="00F87E20" w:rsidP="00F87E20">
      <w:pPr>
        <w:spacing w:line="100" w:lineRule="exact"/>
        <w:rPr>
          <w:rFonts w:ascii="黑体" w:eastAsia="黑体" w:hAnsi="宋体"/>
        </w:rPr>
      </w:pPr>
    </w:p>
    <w:p w:rsidR="00F87E20" w:rsidRDefault="00F87E20" w:rsidP="00F87E20">
      <w:pPr>
        <w:spacing w:line="100" w:lineRule="exact"/>
        <w:rPr>
          <w:rFonts w:ascii="黑体" w:eastAsia="黑体" w:hAnsi="宋体"/>
        </w:rPr>
      </w:pPr>
    </w:p>
    <w:p w:rsidR="00F87E20" w:rsidRDefault="00F87E20" w:rsidP="00F87E20">
      <w:pPr>
        <w:spacing w:line="100" w:lineRule="exact"/>
        <w:rPr>
          <w:rFonts w:ascii="黑体" w:eastAsia="黑体" w:hAnsi="宋体"/>
        </w:rPr>
      </w:pPr>
    </w:p>
    <w:p w:rsidR="00F87E20" w:rsidRDefault="00F87E20" w:rsidP="00F87E20">
      <w:pPr>
        <w:spacing w:line="100" w:lineRule="exact"/>
        <w:rPr>
          <w:rFonts w:ascii="黑体" w:eastAsia="黑体" w:hAnsi="宋体"/>
        </w:rPr>
      </w:pPr>
    </w:p>
    <w:p w:rsidR="00F87E20" w:rsidRDefault="00F87E20" w:rsidP="00F87E20">
      <w:pPr>
        <w:spacing w:line="100" w:lineRule="exact"/>
        <w:rPr>
          <w:rFonts w:ascii="黑体" w:eastAsia="黑体" w:hAnsi="宋体"/>
        </w:rPr>
      </w:pPr>
    </w:p>
    <w:p w:rsidR="00F87E20" w:rsidRDefault="00F87E20" w:rsidP="00F87E20">
      <w:pPr>
        <w:spacing w:line="100" w:lineRule="exact"/>
        <w:rPr>
          <w:rFonts w:ascii="黑体" w:eastAsia="黑体" w:hAnsi="宋体"/>
        </w:rPr>
      </w:pPr>
    </w:p>
    <w:p w:rsidR="00F87E20" w:rsidRDefault="00F87E20" w:rsidP="00F87E20">
      <w:pPr>
        <w:spacing w:line="100" w:lineRule="exact"/>
        <w:rPr>
          <w:rFonts w:ascii="黑体" w:eastAsia="黑体" w:hAnsi="宋体"/>
        </w:rPr>
      </w:pPr>
    </w:p>
    <w:p w:rsidR="00F87E20" w:rsidRDefault="00F87E20" w:rsidP="00F87E20">
      <w:pPr>
        <w:spacing w:line="100" w:lineRule="exact"/>
        <w:rPr>
          <w:rFonts w:ascii="黑体" w:eastAsia="黑体" w:hAnsi="宋体"/>
        </w:rPr>
      </w:pPr>
    </w:p>
    <w:p w:rsidR="00F87E20" w:rsidRDefault="00F87E20" w:rsidP="00F87E20">
      <w:pPr>
        <w:spacing w:line="100" w:lineRule="exact"/>
        <w:rPr>
          <w:rFonts w:ascii="黑体" w:eastAsia="黑体" w:hAnsi="宋体"/>
        </w:rPr>
      </w:pPr>
    </w:p>
    <w:p w:rsidR="00406575" w:rsidRDefault="00406575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 w:hint="eastAsia"/>
        </w:rPr>
      </w:pPr>
    </w:p>
    <w:p w:rsidR="0051432D" w:rsidRDefault="0051432D" w:rsidP="00F87E20">
      <w:pPr>
        <w:spacing w:line="100" w:lineRule="exact"/>
        <w:rPr>
          <w:rFonts w:ascii="黑体" w:eastAsia="黑体" w:hAnsi="宋体"/>
        </w:rPr>
      </w:pPr>
    </w:p>
    <w:p w:rsidR="00F87E20" w:rsidRDefault="00F87E20" w:rsidP="00F87E20">
      <w:pPr>
        <w:spacing w:line="100" w:lineRule="exact"/>
        <w:rPr>
          <w:rFonts w:ascii="黑体" w:eastAsia="黑体" w:hAnsi="宋体"/>
        </w:rPr>
      </w:pPr>
    </w:p>
    <w:p w:rsidR="00F87E20" w:rsidRPr="00DF1FD6" w:rsidRDefault="004040B0" w:rsidP="00406575">
      <w:pPr>
        <w:spacing w:line="500" w:lineRule="exact"/>
        <w:ind w:leftChars="67" w:left="771" w:hangingChars="300" w:hanging="630"/>
        <w:rPr>
          <w:rFonts w:ascii="方正仿宋_GBK" w:eastAsia="方正仿宋_GBK"/>
          <w:sz w:val="28"/>
          <w:szCs w:val="28"/>
        </w:rPr>
      </w:pPr>
      <w:r w:rsidRPr="004040B0">
        <w:rPr>
          <w:rFonts w:ascii="黑体" w:eastAsia="黑体" w:hAnsi="宋体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0;text-align:left;margin-left:0;margin-top:2.35pt;width:439.35pt;height:1.5pt;flip:y;z-index:251662336" o:connectortype="straight" strokecolor="black [3213]" strokeweight=".25pt"/>
        </w:pict>
      </w:r>
      <w:r w:rsidR="00DF1FD6" w:rsidRPr="00DF1FD6">
        <w:rPr>
          <w:rFonts w:ascii="方正仿宋_GBK" w:eastAsia="方正仿宋_GBK" w:hint="eastAsia"/>
          <w:sz w:val="28"/>
          <w:szCs w:val="28"/>
        </w:rPr>
        <w:t>抄送：区级各部门，各乡、镇人民政府，各街道办事处。</w:t>
      </w:r>
    </w:p>
    <w:p w:rsidR="00F87E20" w:rsidRDefault="004040B0" w:rsidP="00F87E20">
      <w:pPr>
        <w:spacing w:line="480" w:lineRule="exact"/>
        <w:ind w:firstLineChars="100" w:firstLine="280"/>
        <w:rPr>
          <w:rFonts w:ascii="方正仿宋_GBK" w:eastAsia="方正仿宋_GBK" w:hAnsi="宋体"/>
          <w:sz w:val="32"/>
          <w:szCs w:val="32"/>
        </w:rPr>
      </w:pPr>
      <w:r w:rsidRPr="004040B0">
        <w:rPr>
          <w:rFonts w:ascii="方正仿宋_GBK" w:eastAsia="方正仿宋_GBK"/>
          <w:noProof/>
          <w:sz w:val="28"/>
          <w:szCs w:val="28"/>
        </w:rPr>
        <w:pict>
          <v:line id="_x0000_s2051" style="position:absolute;left:0;text-align:left;flip:y;z-index:251661312" from="0,28.6pt" to="437.25pt,28.6pt"/>
        </w:pict>
      </w:r>
      <w:r w:rsidRPr="004040B0">
        <w:rPr>
          <w:rFonts w:ascii="黑体" w:eastAsia="黑体"/>
          <w:noProof/>
          <w:color w:val="000000"/>
        </w:rPr>
        <w:pict>
          <v:line id="_x0000_s2050" style="position:absolute;left:0;text-align:left;z-index:251660288" from="0,4.6pt" to="437.25pt,4.6pt"/>
        </w:pict>
      </w:r>
      <w:r w:rsidR="00F87E20" w:rsidRPr="000A0944">
        <w:rPr>
          <w:rFonts w:ascii="方正仿宋_GBK" w:eastAsia="方正仿宋_GBK" w:hint="eastAsia"/>
          <w:sz w:val="28"/>
          <w:szCs w:val="28"/>
        </w:rPr>
        <w:t xml:space="preserve">重庆市黔江区统计局办公室        </w:t>
      </w:r>
      <w:r w:rsidR="00F87E20">
        <w:rPr>
          <w:rFonts w:ascii="方正仿宋_GBK" w:eastAsia="方正仿宋_GBK" w:hint="eastAsia"/>
          <w:sz w:val="28"/>
          <w:szCs w:val="28"/>
        </w:rPr>
        <w:t xml:space="preserve">  </w:t>
      </w:r>
      <w:r w:rsidR="00F87E20">
        <w:rPr>
          <w:rFonts w:ascii="方正仿宋_GBK" w:eastAsia="方正仿宋_GBK"/>
          <w:sz w:val="28"/>
          <w:szCs w:val="28"/>
        </w:rPr>
        <w:t xml:space="preserve">   </w:t>
      </w:r>
      <w:r w:rsidR="00F87E20">
        <w:rPr>
          <w:rFonts w:ascii="方正仿宋_GBK" w:eastAsia="方正仿宋_GBK" w:hint="eastAsia"/>
          <w:sz w:val="28"/>
          <w:szCs w:val="28"/>
        </w:rPr>
        <w:t xml:space="preserve">   </w:t>
      </w:r>
      <w:r w:rsidR="00F87E20" w:rsidRPr="0051432D">
        <w:rPr>
          <w:rFonts w:ascii="Times New Roman" w:eastAsia="方正仿宋_GBK" w:hAnsi="Times New Roman" w:cs="Times New Roman"/>
          <w:sz w:val="28"/>
          <w:szCs w:val="28"/>
        </w:rPr>
        <w:t>20</w:t>
      </w:r>
      <w:r w:rsidR="00DF1FD6" w:rsidRPr="0051432D">
        <w:rPr>
          <w:rFonts w:ascii="Times New Roman" w:eastAsia="方正仿宋_GBK" w:hAnsi="Times New Roman" w:cs="Times New Roman"/>
          <w:sz w:val="28"/>
          <w:szCs w:val="28"/>
        </w:rPr>
        <w:t>20</w:t>
      </w:r>
      <w:r w:rsidR="00F87E20" w:rsidRPr="0051432D">
        <w:rPr>
          <w:rFonts w:ascii="Times New Roman" w:eastAsia="方正仿宋_GBK" w:hAnsi="Times New Roman" w:cs="Times New Roman"/>
          <w:sz w:val="28"/>
          <w:szCs w:val="28"/>
        </w:rPr>
        <w:t>年</w:t>
      </w:r>
      <w:r w:rsidR="00F87E20" w:rsidRPr="0051432D">
        <w:rPr>
          <w:rFonts w:ascii="Times New Roman" w:eastAsia="方正仿宋_GBK" w:hAnsi="Times New Roman" w:cs="Times New Roman"/>
          <w:sz w:val="28"/>
          <w:szCs w:val="28"/>
        </w:rPr>
        <w:t>1</w:t>
      </w:r>
      <w:r w:rsidR="00F87E20" w:rsidRPr="0051432D">
        <w:rPr>
          <w:rFonts w:ascii="Times New Roman" w:eastAsia="方正仿宋_GBK" w:hAnsi="Times New Roman" w:cs="Times New Roman"/>
          <w:sz w:val="28"/>
          <w:szCs w:val="28"/>
        </w:rPr>
        <w:t>月</w:t>
      </w:r>
      <w:r w:rsidR="00DF1FD6" w:rsidRPr="0051432D">
        <w:rPr>
          <w:rFonts w:ascii="Times New Roman" w:eastAsia="方正仿宋_GBK" w:hAnsi="Times New Roman" w:cs="Times New Roman"/>
          <w:sz w:val="28"/>
          <w:szCs w:val="28"/>
        </w:rPr>
        <w:t>9</w:t>
      </w:r>
      <w:r w:rsidR="00F87E20" w:rsidRPr="0051432D">
        <w:rPr>
          <w:rFonts w:ascii="Times New Roman" w:eastAsia="方正仿宋_GBK" w:hAnsi="Times New Roman" w:cs="Times New Roman"/>
          <w:sz w:val="28"/>
          <w:szCs w:val="28"/>
        </w:rPr>
        <w:t>日印发</w:t>
      </w:r>
    </w:p>
    <w:p w:rsidR="00977558" w:rsidRPr="00F87E20" w:rsidRDefault="00977558">
      <w:pPr>
        <w:spacing w:line="560" w:lineRule="exact"/>
        <w:rPr>
          <w:rFonts w:ascii="Times New Roman" w:eastAsia="方正黑体_GBK" w:hAnsi="Times New Roman" w:cs="方正黑体_GBK"/>
          <w:sz w:val="32"/>
          <w:szCs w:val="44"/>
        </w:rPr>
      </w:pPr>
    </w:p>
    <w:sectPr w:rsidR="00977558" w:rsidRPr="00F87E20" w:rsidSect="00F87E20">
      <w:footerReference w:type="default" r:id="rId8"/>
      <w:pgSz w:w="11906" w:h="16838" w:code="9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0C89" w:rsidRDefault="007B0C89" w:rsidP="00977558">
      <w:r>
        <w:separator/>
      </w:r>
    </w:p>
  </w:endnote>
  <w:endnote w:type="continuationSeparator" w:id="1">
    <w:p w:rsidR="007B0C89" w:rsidRDefault="007B0C89" w:rsidP="009775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大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7558" w:rsidRDefault="004040B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144pt;margin-top:-11.25pt;width:2in;height:2in;z-index:251658240;mso-wrap-style:none;mso-position-horizontal:outside;mso-position-horizontal-relative:margin" o:gfxdata="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" filled="f" stroked="f" strokeweight=".5pt">
          <v:textbox style="mso-fit-shape-to-text:t" inset="0,0,0,0">
            <w:txbxContent>
              <w:p w:rsidR="00977558" w:rsidRDefault="004040B0">
                <w:pPr>
                  <w:pStyle w:val="a3"/>
                </w:pPr>
                <w:r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fldChar w:fldCharType="begin"/>
                </w:r>
                <w:r w:rsidR="002161C9"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fldChar w:fldCharType="separate"/>
                </w:r>
                <w:r w:rsidR="0051432D">
                  <w:rPr>
                    <w:rFonts w:asciiTheme="majorEastAsia" w:eastAsiaTheme="majorEastAsia" w:hAnsiTheme="majorEastAsia" w:cstheme="majorEastAsia"/>
                    <w:noProof/>
                    <w:sz w:val="28"/>
                    <w:szCs w:val="28"/>
                  </w:rPr>
                  <w:t>- 4 -</w:t>
                </w:r>
                <w:r>
                  <w:rPr>
                    <w:rFonts w:asciiTheme="majorEastAsia" w:eastAsiaTheme="majorEastAsia" w:hAnsiTheme="majorEastAsia" w:cstheme="maj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0C89" w:rsidRDefault="007B0C89" w:rsidP="00977558">
      <w:r>
        <w:separator/>
      </w:r>
    </w:p>
  </w:footnote>
  <w:footnote w:type="continuationSeparator" w:id="1">
    <w:p w:rsidR="007B0C89" w:rsidRDefault="007B0C89" w:rsidP="0097755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FE2C5B"/>
    <w:multiLevelType w:val="hybridMultilevel"/>
    <w:tmpl w:val="14F2C626"/>
    <w:lvl w:ilvl="0" w:tplc="3AFEAB0C">
      <w:start w:val="1"/>
      <w:numFmt w:val="japaneseCounting"/>
      <w:lvlText w:val="%1、"/>
      <w:lvlJc w:val="left"/>
      <w:pPr>
        <w:ind w:left="1429" w:hanging="720"/>
      </w:pPr>
      <w:rPr>
        <w:rFonts w:ascii="方正黑体_GBK" w:eastAsia="方正黑体_GBK" w:hint="eastAsia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>
      <o:colormenu v:ext="edit" strokecolor="none [3213]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77558"/>
    <w:rsid w:val="000349F5"/>
    <w:rsid w:val="00074E78"/>
    <w:rsid w:val="002161C9"/>
    <w:rsid w:val="004040B0"/>
    <w:rsid w:val="00406575"/>
    <w:rsid w:val="00460895"/>
    <w:rsid w:val="004F36DA"/>
    <w:rsid w:val="0051432D"/>
    <w:rsid w:val="005C6411"/>
    <w:rsid w:val="00680E0C"/>
    <w:rsid w:val="006D0F2C"/>
    <w:rsid w:val="00766234"/>
    <w:rsid w:val="007B0C89"/>
    <w:rsid w:val="007D1090"/>
    <w:rsid w:val="008237C9"/>
    <w:rsid w:val="00831158"/>
    <w:rsid w:val="008551B2"/>
    <w:rsid w:val="00950839"/>
    <w:rsid w:val="00977558"/>
    <w:rsid w:val="00986400"/>
    <w:rsid w:val="009E2DD1"/>
    <w:rsid w:val="00A21345"/>
    <w:rsid w:val="00A90B7D"/>
    <w:rsid w:val="00AC12CE"/>
    <w:rsid w:val="00B36C4E"/>
    <w:rsid w:val="00B54BFF"/>
    <w:rsid w:val="00BC377B"/>
    <w:rsid w:val="00CE5C9E"/>
    <w:rsid w:val="00D1411A"/>
    <w:rsid w:val="00D83B59"/>
    <w:rsid w:val="00DB052F"/>
    <w:rsid w:val="00DF1FD6"/>
    <w:rsid w:val="00E21115"/>
    <w:rsid w:val="00F30C33"/>
    <w:rsid w:val="00F87E20"/>
    <w:rsid w:val="48114212"/>
    <w:rsid w:val="73EC16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>
      <o:colormenu v:ext="edit" strokecolor="none [3213]"/>
    </o:shapedefaults>
    <o:shapelayout v:ext="edit">
      <o:idmap v:ext="edit" data="2"/>
      <o:rules v:ext="edit">
        <o:r id="V:Rule2" type="connector" idref="#_x0000_s205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7755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7755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97755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rsid w:val="00977558"/>
    <w:pPr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977558"/>
    <w:rPr>
      <w:b/>
    </w:rPr>
  </w:style>
  <w:style w:type="character" w:styleId="a7">
    <w:name w:val="FollowedHyperlink"/>
    <w:basedOn w:val="a0"/>
    <w:rsid w:val="00977558"/>
    <w:rPr>
      <w:color w:val="000000"/>
      <w:u w:val="none"/>
    </w:rPr>
  </w:style>
  <w:style w:type="character" w:styleId="a8">
    <w:name w:val="Hyperlink"/>
    <w:basedOn w:val="a0"/>
    <w:rsid w:val="00977558"/>
    <w:rPr>
      <w:color w:val="00000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148</Words>
  <Characters>846</Characters>
  <Application>Microsoft Office Word</Application>
  <DocSecurity>0</DocSecurity>
  <Lines>7</Lines>
  <Paragraphs>1</Paragraphs>
  <ScaleCrop>false</ScaleCrop>
  <Company>Sky123.Org</Company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Micorosoft</cp:lastModifiedBy>
  <cp:revision>8</cp:revision>
  <dcterms:created xsi:type="dcterms:W3CDTF">2020-02-26T07:26:00Z</dcterms:created>
  <dcterms:modified xsi:type="dcterms:W3CDTF">2021-02-20T07:10:00Z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