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eastAsia="方正小标宋_GBK"/>
          <w:kern w:val="0"/>
          <w:sz w:val="44"/>
          <w:szCs w:val="44"/>
        </w:rPr>
      </w:pPr>
    </w:p>
    <w:p>
      <w:pPr>
        <w:widowControl/>
        <w:spacing w:line="560" w:lineRule="exact"/>
        <w:jc w:val="left"/>
        <w:rPr>
          <w:rFonts w:eastAsia="方正黑体_GBK"/>
          <w:color w:val="000000"/>
          <w:spacing w:val="-20"/>
          <w:kern w:val="0"/>
          <w:szCs w:val="32"/>
        </w:rPr>
      </w:pPr>
      <w:bookmarkStart w:id="0" w:name="_GoBack"/>
      <w:bookmarkEnd w:id="0"/>
      <w:r>
        <w:rPr>
          <w:rFonts w:eastAsia="方正黑体_GBK"/>
          <w:color w:val="000000"/>
          <w:spacing w:val="-20"/>
          <w:kern w:val="0"/>
          <w:szCs w:val="32"/>
        </w:rPr>
        <w:t>附件1</w:t>
      </w:r>
    </w:p>
    <w:p>
      <w:pPr>
        <w:spacing w:line="560" w:lineRule="exact"/>
        <w:jc w:val="center"/>
        <w:rPr>
          <w:rFonts w:eastAsia="方正小标宋_GBK"/>
          <w:color w:val="000000"/>
          <w:kern w:val="0"/>
          <w:sz w:val="44"/>
          <w:szCs w:val="44"/>
        </w:rPr>
      </w:pPr>
      <w:r>
        <w:rPr>
          <w:rFonts w:hint="eastAsia" w:eastAsia="方正小标宋_GBK"/>
          <w:color w:val="000000"/>
          <w:kern w:val="0"/>
          <w:sz w:val="44"/>
          <w:szCs w:val="44"/>
        </w:rPr>
        <w:t>城南街道</w:t>
      </w:r>
      <w:r>
        <w:rPr>
          <w:rFonts w:eastAsia="方正小标宋_GBK"/>
          <w:color w:val="000000"/>
          <w:kern w:val="0"/>
          <w:sz w:val="44"/>
          <w:szCs w:val="44"/>
        </w:rPr>
        <w:t>202</w:t>
      </w:r>
      <w:r>
        <w:rPr>
          <w:rFonts w:hint="eastAsia" w:eastAsia="方正小标宋_GBK"/>
          <w:color w:val="000000"/>
          <w:kern w:val="0"/>
          <w:sz w:val="44"/>
          <w:szCs w:val="44"/>
        </w:rPr>
        <w:t>3</w:t>
      </w:r>
      <w:r>
        <w:rPr>
          <w:rFonts w:eastAsia="方正小标宋_GBK"/>
          <w:color w:val="000000"/>
          <w:kern w:val="0"/>
          <w:sz w:val="44"/>
          <w:szCs w:val="44"/>
        </w:rPr>
        <w:t>年农业生产社会化服务</w:t>
      </w:r>
    </w:p>
    <w:p>
      <w:pPr>
        <w:spacing w:line="560" w:lineRule="exact"/>
        <w:jc w:val="center"/>
        <w:rPr>
          <w:rFonts w:eastAsia="方正小标宋_GBK"/>
          <w:color w:val="000000"/>
          <w:kern w:val="0"/>
          <w:sz w:val="44"/>
          <w:szCs w:val="44"/>
        </w:rPr>
      </w:pPr>
      <w:r>
        <w:rPr>
          <w:rFonts w:eastAsia="方正小标宋_GBK"/>
          <w:color w:val="000000"/>
          <w:kern w:val="0"/>
          <w:sz w:val="44"/>
          <w:szCs w:val="44"/>
        </w:rPr>
        <w:t>协调小组名单</w:t>
      </w:r>
    </w:p>
    <w:p>
      <w:pPr>
        <w:widowControl/>
        <w:spacing w:line="560" w:lineRule="exact"/>
        <w:rPr>
          <w:rFonts w:eastAsia="方正仿宋_GBK"/>
          <w:color w:val="000000"/>
          <w:kern w:val="0"/>
          <w:szCs w:val="32"/>
        </w:rPr>
      </w:pPr>
    </w:p>
    <w:p>
      <w:pPr>
        <w:widowControl/>
        <w:spacing w:line="560" w:lineRule="exact"/>
        <w:ind w:firstLine="640" w:firstLineChars="200"/>
        <w:rPr>
          <w:rFonts w:eastAsia="方正仿宋_GBK"/>
          <w:color w:val="000000"/>
          <w:kern w:val="0"/>
          <w:szCs w:val="32"/>
        </w:rPr>
      </w:pPr>
      <w:r>
        <w:rPr>
          <w:rFonts w:eastAsia="方正仿宋_GBK"/>
          <w:color w:val="000000"/>
          <w:kern w:val="0"/>
          <w:szCs w:val="32"/>
        </w:rPr>
        <w:t>组  长：</w:t>
      </w:r>
      <w:r>
        <w:rPr>
          <w:rFonts w:hint="eastAsia" w:eastAsia="方正仿宋_GBK"/>
          <w:color w:val="000000"/>
          <w:kern w:val="0"/>
          <w:szCs w:val="32"/>
        </w:rPr>
        <w:t>刘祖胜街道人大工委主任、分管农业领导</w:t>
      </w:r>
    </w:p>
    <w:p>
      <w:pPr>
        <w:widowControl/>
        <w:spacing w:line="560" w:lineRule="exact"/>
        <w:ind w:firstLine="640" w:firstLineChars="200"/>
        <w:rPr>
          <w:rFonts w:eastAsia="方正仿宋_GBK"/>
          <w:color w:val="000000"/>
          <w:kern w:val="0"/>
          <w:szCs w:val="32"/>
        </w:rPr>
      </w:pPr>
      <w:r>
        <w:rPr>
          <w:rFonts w:eastAsia="方正仿宋_GBK"/>
          <w:color w:val="000000"/>
          <w:kern w:val="0"/>
          <w:szCs w:val="32"/>
        </w:rPr>
        <w:t>成  员：</w:t>
      </w:r>
      <w:r>
        <w:rPr>
          <w:rFonts w:hint="eastAsia" w:eastAsia="方正仿宋_GBK"/>
          <w:color w:val="000000"/>
          <w:kern w:val="0"/>
          <w:szCs w:val="32"/>
        </w:rPr>
        <w:t>许晓映 农业服务中心主任</w:t>
      </w:r>
    </w:p>
    <w:p>
      <w:pPr>
        <w:pStyle w:val="2"/>
        <w:spacing w:line="560" w:lineRule="exact"/>
        <w:rPr>
          <w:rFonts w:eastAsia="方正仿宋_GBK" w:cs="Times New Roman"/>
          <w:sz w:val="32"/>
          <w:szCs w:val="32"/>
        </w:rPr>
      </w:pPr>
      <w:r>
        <w:rPr>
          <w:rFonts w:hint="eastAsia" w:eastAsia="方正仿宋_GBK" w:cs="Times New Roman"/>
          <w:sz w:val="32"/>
          <w:szCs w:val="32"/>
        </w:rPr>
        <w:t xml:space="preserve">            许朝勇 农业服务中心七级职员</w:t>
      </w:r>
    </w:p>
    <w:p>
      <w:pPr>
        <w:spacing w:line="560" w:lineRule="exact"/>
        <w:rPr>
          <w:rFonts w:eastAsia="方正仿宋_GBK"/>
          <w:color w:val="000000"/>
          <w:kern w:val="0"/>
          <w:szCs w:val="32"/>
        </w:rPr>
      </w:pPr>
      <w:r>
        <w:rPr>
          <w:rFonts w:hint="eastAsia" w:eastAsia="方正仿宋_GBK"/>
          <w:color w:val="000000"/>
          <w:kern w:val="0"/>
          <w:szCs w:val="32"/>
        </w:rPr>
        <w:t xml:space="preserve">            杨 楠  农业服务中心八级职员</w:t>
      </w:r>
    </w:p>
    <w:p>
      <w:pPr>
        <w:pStyle w:val="2"/>
        <w:spacing w:line="560" w:lineRule="exact"/>
      </w:pPr>
      <w:r>
        <w:rPr>
          <w:rFonts w:hint="eastAsia" w:eastAsia="方正仿宋_GBK" w:cs="Times New Roman"/>
          <w:sz w:val="32"/>
          <w:szCs w:val="32"/>
        </w:rPr>
        <w:t xml:space="preserve">            吴永东  农业服务中心专技十级</w:t>
      </w:r>
    </w:p>
    <w:p>
      <w:pPr>
        <w:adjustRightInd w:val="0"/>
        <w:snapToGrid w:val="0"/>
        <w:spacing w:line="430" w:lineRule="exact"/>
        <w:rPr>
          <w:rFonts w:eastAsia="方正黑体_GBK"/>
          <w:bCs/>
          <w:szCs w:val="32"/>
        </w:rPr>
      </w:pPr>
    </w:p>
    <w:p>
      <w:pPr>
        <w:adjustRightInd w:val="0"/>
        <w:snapToGrid w:val="0"/>
        <w:spacing w:line="430" w:lineRule="exact"/>
        <w:rPr>
          <w:rFonts w:eastAsia="方正黑体_GBK"/>
          <w:bCs/>
          <w:szCs w:val="32"/>
        </w:rPr>
      </w:pPr>
    </w:p>
    <w:p>
      <w:pPr>
        <w:adjustRightInd w:val="0"/>
        <w:snapToGrid w:val="0"/>
        <w:spacing w:line="430" w:lineRule="exact"/>
        <w:rPr>
          <w:rFonts w:eastAsia="方正黑体_GBK"/>
          <w:bCs/>
          <w:szCs w:val="32"/>
        </w:rPr>
      </w:pPr>
    </w:p>
    <w:p>
      <w:pPr>
        <w:adjustRightInd w:val="0"/>
        <w:snapToGrid w:val="0"/>
        <w:spacing w:line="430" w:lineRule="exact"/>
        <w:rPr>
          <w:rFonts w:eastAsia="方正黑体_GBK"/>
          <w:bCs/>
          <w:szCs w:val="32"/>
        </w:rPr>
      </w:pPr>
    </w:p>
    <w:p>
      <w:pPr>
        <w:adjustRightInd w:val="0"/>
        <w:snapToGrid w:val="0"/>
        <w:spacing w:line="430" w:lineRule="exact"/>
        <w:rPr>
          <w:rFonts w:eastAsia="方正黑体_GBK"/>
          <w:bCs/>
          <w:szCs w:val="32"/>
        </w:rPr>
      </w:pPr>
    </w:p>
    <w:p>
      <w:pPr>
        <w:adjustRightInd w:val="0"/>
        <w:snapToGrid w:val="0"/>
        <w:spacing w:line="430" w:lineRule="exact"/>
        <w:rPr>
          <w:rFonts w:eastAsia="方正黑体_GBK"/>
          <w:bCs/>
          <w:szCs w:val="32"/>
        </w:rPr>
      </w:pPr>
    </w:p>
    <w:p>
      <w:pPr>
        <w:adjustRightInd w:val="0"/>
        <w:snapToGrid w:val="0"/>
        <w:spacing w:line="430" w:lineRule="exact"/>
        <w:rPr>
          <w:rFonts w:eastAsia="方正黑体_GBK"/>
          <w:bCs/>
          <w:szCs w:val="32"/>
        </w:rPr>
      </w:pPr>
    </w:p>
    <w:p>
      <w:pPr>
        <w:adjustRightInd w:val="0"/>
        <w:snapToGrid w:val="0"/>
        <w:spacing w:line="430" w:lineRule="exact"/>
        <w:rPr>
          <w:rFonts w:eastAsia="方正黑体_GBK"/>
          <w:bCs/>
          <w:szCs w:val="32"/>
        </w:rPr>
      </w:pPr>
    </w:p>
    <w:p>
      <w:pPr>
        <w:adjustRightInd w:val="0"/>
        <w:snapToGrid w:val="0"/>
        <w:spacing w:line="430" w:lineRule="exact"/>
        <w:rPr>
          <w:rFonts w:eastAsia="方正黑体_GBK"/>
          <w:bCs/>
          <w:szCs w:val="32"/>
        </w:rPr>
      </w:pPr>
    </w:p>
    <w:p>
      <w:pPr>
        <w:adjustRightInd w:val="0"/>
        <w:snapToGrid w:val="0"/>
        <w:spacing w:line="430" w:lineRule="exact"/>
        <w:rPr>
          <w:rFonts w:eastAsia="方正黑体_GBK"/>
          <w:bCs/>
          <w:szCs w:val="32"/>
        </w:rPr>
      </w:pPr>
    </w:p>
    <w:p>
      <w:pPr>
        <w:adjustRightInd w:val="0"/>
        <w:snapToGrid w:val="0"/>
        <w:spacing w:line="430" w:lineRule="exact"/>
        <w:rPr>
          <w:rFonts w:eastAsia="方正黑体_GBK"/>
          <w:bCs/>
          <w:szCs w:val="32"/>
        </w:rPr>
      </w:pPr>
    </w:p>
    <w:p>
      <w:pPr>
        <w:adjustRightInd w:val="0"/>
        <w:snapToGrid w:val="0"/>
        <w:spacing w:line="430" w:lineRule="exact"/>
        <w:rPr>
          <w:rFonts w:eastAsia="方正黑体_GBK"/>
          <w:bCs/>
          <w:szCs w:val="32"/>
        </w:rPr>
      </w:pPr>
    </w:p>
    <w:p>
      <w:pPr>
        <w:adjustRightInd w:val="0"/>
        <w:snapToGrid w:val="0"/>
        <w:spacing w:line="430" w:lineRule="exact"/>
        <w:rPr>
          <w:rFonts w:eastAsia="方正黑体_GBK"/>
          <w:bCs/>
          <w:szCs w:val="32"/>
        </w:rPr>
      </w:pPr>
    </w:p>
    <w:p>
      <w:pPr>
        <w:adjustRightInd w:val="0"/>
        <w:snapToGrid w:val="0"/>
        <w:spacing w:line="430" w:lineRule="exact"/>
        <w:rPr>
          <w:rFonts w:eastAsia="方正黑体_GBK"/>
          <w:bCs/>
          <w:szCs w:val="32"/>
        </w:rPr>
      </w:pPr>
    </w:p>
    <w:p>
      <w:pPr>
        <w:adjustRightInd w:val="0"/>
        <w:snapToGrid w:val="0"/>
        <w:spacing w:line="430" w:lineRule="exact"/>
        <w:rPr>
          <w:rFonts w:eastAsia="方正黑体_GBK"/>
          <w:bCs/>
          <w:szCs w:val="32"/>
        </w:rPr>
      </w:pPr>
    </w:p>
    <w:p>
      <w:pPr>
        <w:adjustRightInd w:val="0"/>
        <w:snapToGrid w:val="0"/>
        <w:spacing w:line="430" w:lineRule="exact"/>
        <w:rPr>
          <w:rFonts w:eastAsia="方正黑体_GBK"/>
          <w:bCs/>
          <w:szCs w:val="32"/>
        </w:rPr>
      </w:pPr>
    </w:p>
    <w:p>
      <w:pPr>
        <w:adjustRightInd w:val="0"/>
        <w:snapToGrid w:val="0"/>
        <w:spacing w:line="430" w:lineRule="exact"/>
        <w:rPr>
          <w:rFonts w:eastAsia="方正黑体_GBK"/>
          <w:bCs/>
          <w:szCs w:val="32"/>
        </w:rPr>
      </w:pPr>
    </w:p>
    <w:p>
      <w:pPr>
        <w:adjustRightInd w:val="0"/>
        <w:snapToGrid w:val="0"/>
        <w:spacing w:line="430" w:lineRule="exact"/>
        <w:rPr>
          <w:rFonts w:eastAsia="方正黑体_GBK"/>
          <w:bCs/>
          <w:szCs w:val="32"/>
        </w:rPr>
      </w:pPr>
    </w:p>
    <w:p>
      <w:pPr>
        <w:adjustRightInd w:val="0"/>
        <w:snapToGrid w:val="0"/>
        <w:spacing w:line="430" w:lineRule="exact"/>
        <w:rPr>
          <w:rFonts w:eastAsia="方正黑体_GBK"/>
          <w:bCs/>
          <w:szCs w:val="32"/>
        </w:rPr>
      </w:pPr>
      <w:r>
        <w:rPr>
          <w:rFonts w:eastAsia="方正黑体_GBK"/>
          <w:bCs/>
          <w:szCs w:val="32"/>
        </w:rPr>
        <w:t>附件</w:t>
      </w:r>
      <w:r>
        <w:rPr>
          <w:rFonts w:hint="eastAsia" w:eastAsia="方正黑体_GBK"/>
          <w:bCs/>
          <w:szCs w:val="32"/>
        </w:rPr>
        <w:t>2</w:t>
      </w:r>
    </w:p>
    <w:p>
      <w:pPr>
        <w:widowControl/>
        <w:spacing w:line="520" w:lineRule="exact"/>
        <w:jc w:val="center"/>
        <w:rPr>
          <w:rFonts w:ascii="方正小标宋_GBK" w:hAnsi="方正小标宋_GBK" w:eastAsia="方正小标宋_GBK" w:cs="方正小标宋_GBK"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  <w:t>黔江区2023年农业生产社会化服务补助标准</w:t>
      </w:r>
    </w:p>
    <w:tbl>
      <w:tblPr>
        <w:tblStyle w:val="10"/>
        <w:tblW w:w="9581" w:type="dxa"/>
        <w:tblInd w:w="-40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0"/>
        <w:gridCol w:w="2345"/>
        <w:gridCol w:w="2126"/>
        <w:gridCol w:w="2192"/>
        <w:gridCol w:w="106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8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黑体_GBK" w:hAnsi="方正黑体_GBK" w:eastAsia="方正黑体_GBK" w:cs="方正黑体_GBK"/>
                <w:color w:val="00000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1"/>
                <w:szCs w:val="21"/>
              </w:rPr>
              <w:t>服务产业</w:t>
            </w:r>
          </w:p>
        </w:tc>
        <w:tc>
          <w:tcPr>
            <w:tcW w:w="2345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黑体_GBK" w:hAnsi="方正黑体_GBK" w:eastAsia="方正黑体_GBK" w:cs="方正黑体_GBK"/>
                <w:color w:val="00000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1"/>
                <w:szCs w:val="21"/>
              </w:rPr>
              <w:t>服务环节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黑体_GBK" w:hAnsi="方正黑体_GBK" w:eastAsia="方正黑体_GBK" w:cs="方正黑体_GBK"/>
                <w:color w:val="00000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1"/>
                <w:szCs w:val="21"/>
              </w:rPr>
              <w:t>规模主体</w:t>
            </w:r>
          </w:p>
        </w:tc>
        <w:tc>
          <w:tcPr>
            <w:tcW w:w="21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黑体_GBK" w:hAnsi="方正黑体_GBK" w:eastAsia="方正黑体_GBK" w:cs="方正黑体_GBK"/>
                <w:color w:val="00000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1"/>
                <w:szCs w:val="21"/>
              </w:rPr>
              <w:t>小农户</w:t>
            </w:r>
          </w:p>
        </w:tc>
        <w:tc>
          <w:tcPr>
            <w:tcW w:w="1068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黑体_GBK"/>
                <w:color w:val="000000"/>
                <w:sz w:val="21"/>
                <w:szCs w:val="21"/>
              </w:rPr>
            </w:pPr>
            <w:r>
              <w:rPr>
                <w:rFonts w:eastAsia="方正黑体_GBK"/>
                <w:color w:val="000000"/>
                <w:sz w:val="21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</w:trPr>
        <w:tc>
          <w:tcPr>
            <w:tcW w:w="18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黑体_GBK" w:hAnsi="方正黑体_GBK" w:eastAsia="方正黑体_GBK" w:cs="方正黑体_GBK"/>
                <w:color w:val="000000"/>
                <w:sz w:val="21"/>
                <w:szCs w:val="21"/>
              </w:rPr>
            </w:pPr>
          </w:p>
        </w:tc>
        <w:tc>
          <w:tcPr>
            <w:tcW w:w="234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黑体_GBK" w:hAnsi="方正黑体_GBK" w:eastAsia="方正黑体_GBK" w:cs="方正黑体_GBK"/>
                <w:color w:val="000000"/>
                <w:sz w:val="21"/>
                <w:szCs w:val="21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黑体_GBK" w:hAnsi="方正黑体_GBK" w:eastAsia="方正黑体_GBK" w:cs="方正黑体_GBK"/>
                <w:color w:val="00000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1"/>
                <w:szCs w:val="21"/>
              </w:rPr>
              <w:t>拟补助资金</w:t>
            </w:r>
          </w:p>
          <w:p>
            <w:pPr>
              <w:widowControl/>
              <w:spacing w:line="400" w:lineRule="exact"/>
              <w:jc w:val="center"/>
              <w:rPr>
                <w:rFonts w:ascii="方正黑体_GBK" w:hAnsi="方正黑体_GBK" w:eastAsia="方正黑体_GBK" w:cs="方正黑体_GBK"/>
                <w:color w:val="00000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1"/>
                <w:szCs w:val="21"/>
              </w:rPr>
              <w:t>（元/亩）</w:t>
            </w:r>
          </w:p>
        </w:tc>
        <w:tc>
          <w:tcPr>
            <w:tcW w:w="21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黑体_GBK" w:hAnsi="方正黑体_GBK" w:eastAsia="方正黑体_GBK" w:cs="方正黑体_GBK"/>
                <w:color w:val="00000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1"/>
                <w:szCs w:val="21"/>
              </w:rPr>
              <w:t>拟补助资金</w:t>
            </w:r>
          </w:p>
          <w:p>
            <w:pPr>
              <w:widowControl/>
              <w:spacing w:line="400" w:lineRule="exact"/>
              <w:jc w:val="center"/>
              <w:rPr>
                <w:rFonts w:ascii="方正黑体_GBK" w:hAnsi="方正黑体_GBK" w:eastAsia="方正黑体_GBK" w:cs="方正黑体_GBK"/>
                <w:color w:val="00000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1"/>
                <w:szCs w:val="21"/>
              </w:rPr>
              <w:t>（元/亩）</w:t>
            </w:r>
          </w:p>
        </w:tc>
        <w:tc>
          <w:tcPr>
            <w:tcW w:w="106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黑体_GBK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8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水稻</w:t>
            </w:r>
          </w:p>
          <w:p>
            <w:pPr>
              <w:widowControl/>
              <w:spacing w:line="400" w:lineRule="exact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2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机耕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45</w:t>
            </w:r>
          </w:p>
        </w:tc>
        <w:tc>
          <w:tcPr>
            <w:tcW w:w="21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55</w:t>
            </w: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2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机收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55</w:t>
            </w:r>
          </w:p>
        </w:tc>
        <w:tc>
          <w:tcPr>
            <w:tcW w:w="2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65</w:t>
            </w: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8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2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病虫害统防统治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8</w:t>
            </w:r>
          </w:p>
        </w:tc>
        <w:tc>
          <w:tcPr>
            <w:tcW w:w="2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1次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85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玉米</w:t>
            </w:r>
          </w:p>
        </w:tc>
        <w:tc>
          <w:tcPr>
            <w:tcW w:w="2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机耕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hint="eastAsia" w:eastAsia="方正仿宋_GBK"/>
                <w:color w:val="000000"/>
                <w:sz w:val="28"/>
                <w:szCs w:val="28"/>
              </w:rPr>
              <w:t>45</w:t>
            </w:r>
          </w:p>
        </w:tc>
        <w:tc>
          <w:tcPr>
            <w:tcW w:w="2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hint="eastAsia" w:eastAsia="方正仿宋_GBK"/>
                <w:color w:val="000000"/>
                <w:sz w:val="28"/>
                <w:szCs w:val="28"/>
              </w:rPr>
              <w:t>55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8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2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机收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hint="eastAsia" w:eastAsia="方正仿宋_GBK"/>
                <w:color w:val="000000"/>
                <w:sz w:val="28"/>
                <w:szCs w:val="28"/>
              </w:rPr>
              <w:t>55</w:t>
            </w:r>
          </w:p>
        </w:tc>
        <w:tc>
          <w:tcPr>
            <w:tcW w:w="2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hint="eastAsia" w:eastAsia="方正仿宋_GBK"/>
                <w:color w:val="000000"/>
                <w:sz w:val="28"/>
                <w:szCs w:val="28"/>
              </w:rPr>
              <w:t>65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</w:trPr>
        <w:tc>
          <w:tcPr>
            <w:tcW w:w="18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hint="eastAsia" w:eastAsia="方正仿宋_GBK"/>
                <w:color w:val="000000"/>
                <w:sz w:val="28"/>
                <w:szCs w:val="28"/>
              </w:rPr>
              <w:t>大豆玉米带状复合种植</w:t>
            </w:r>
          </w:p>
        </w:tc>
        <w:tc>
          <w:tcPr>
            <w:tcW w:w="2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hint="eastAsia" w:eastAsia="方正仿宋_GBK"/>
                <w:color w:val="000000"/>
                <w:sz w:val="28"/>
                <w:szCs w:val="28"/>
              </w:rPr>
              <w:t>机耕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hint="eastAsia" w:eastAsia="方正仿宋_GBK"/>
                <w:color w:val="000000"/>
                <w:sz w:val="28"/>
                <w:szCs w:val="28"/>
              </w:rPr>
              <w:t>55</w:t>
            </w:r>
          </w:p>
        </w:tc>
        <w:tc>
          <w:tcPr>
            <w:tcW w:w="21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hint="eastAsia" w:eastAsia="方正仿宋_GBK"/>
                <w:color w:val="000000"/>
                <w:sz w:val="28"/>
                <w:szCs w:val="28"/>
              </w:rPr>
              <w:t>60</w:t>
            </w: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exact"/>
        </w:trPr>
        <w:tc>
          <w:tcPr>
            <w:tcW w:w="1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2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hint="eastAsia" w:eastAsia="方正仿宋_GBK"/>
                <w:color w:val="000000"/>
                <w:sz w:val="28"/>
                <w:szCs w:val="28"/>
              </w:rPr>
              <w:t>机播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hint="eastAsia" w:eastAsia="方正仿宋_GBK"/>
                <w:color w:val="000000"/>
                <w:sz w:val="28"/>
                <w:szCs w:val="28"/>
              </w:rPr>
              <w:t>65</w:t>
            </w:r>
          </w:p>
        </w:tc>
        <w:tc>
          <w:tcPr>
            <w:tcW w:w="21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hint="eastAsia" w:eastAsia="方正仿宋_GBK"/>
                <w:color w:val="000000"/>
                <w:sz w:val="28"/>
                <w:szCs w:val="28"/>
              </w:rPr>
              <w:t>70</w:t>
            </w: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exact"/>
        </w:trPr>
        <w:tc>
          <w:tcPr>
            <w:tcW w:w="18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hint="eastAsia" w:eastAsia="方正仿宋_GBK"/>
                <w:color w:val="000000"/>
                <w:sz w:val="28"/>
                <w:szCs w:val="28"/>
              </w:rPr>
              <w:t>油菜</w:t>
            </w:r>
          </w:p>
        </w:tc>
        <w:tc>
          <w:tcPr>
            <w:tcW w:w="2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机耕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50</w:t>
            </w:r>
          </w:p>
        </w:tc>
        <w:tc>
          <w:tcPr>
            <w:tcW w:w="21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60</w:t>
            </w: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exact"/>
        </w:trPr>
        <w:tc>
          <w:tcPr>
            <w:tcW w:w="1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2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病虫害统防统治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hint="eastAsia" w:eastAsia="方正仿宋_GBK"/>
                <w:color w:val="000000"/>
                <w:sz w:val="28"/>
                <w:szCs w:val="28"/>
              </w:rPr>
              <w:t>12</w:t>
            </w:r>
          </w:p>
        </w:tc>
        <w:tc>
          <w:tcPr>
            <w:tcW w:w="21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hint="eastAsia" w:eastAsia="方正仿宋_GBK"/>
                <w:color w:val="000000"/>
                <w:sz w:val="28"/>
                <w:szCs w:val="28"/>
              </w:rPr>
              <w:t>15</w:t>
            </w: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1次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exact"/>
        </w:trPr>
        <w:tc>
          <w:tcPr>
            <w:tcW w:w="185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hint="eastAsia" w:eastAsia="方正仿宋_GBK"/>
                <w:color w:val="000000"/>
                <w:sz w:val="28"/>
                <w:szCs w:val="28"/>
              </w:rPr>
              <w:t>青菜头</w:t>
            </w:r>
          </w:p>
        </w:tc>
        <w:tc>
          <w:tcPr>
            <w:tcW w:w="2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机耕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50</w:t>
            </w:r>
          </w:p>
        </w:tc>
        <w:tc>
          <w:tcPr>
            <w:tcW w:w="21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60</w:t>
            </w: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李子</w:t>
            </w:r>
          </w:p>
        </w:tc>
        <w:tc>
          <w:tcPr>
            <w:tcW w:w="2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病虫害统防统治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12</w:t>
            </w:r>
          </w:p>
        </w:tc>
        <w:tc>
          <w:tcPr>
            <w:tcW w:w="21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15</w:t>
            </w: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18"/>
                <w:szCs w:val="18"/>
              </w:rPr>
              <w:t>不超过3次，补助价格为单次</w:t>
            </w:r>
          </w:p>
        </w:tc>
      </w:tr>
    </w:tbl>
    <w:p>
      <w:pPr>
        <w:spacing w:line="480" w:lineRule="exact"/>
        <w:jc w:val="center"/>
        <w:rPr>
          <w:rFonts w:eastAsia="方正小标宋_GBK"/>
          <w:color w:val="000000"/>
          <w:sz w:val="44"/>
          <w:szCs w:val="44"/>
        </w:rPr>
      </w:pPr>
    </w:p>
    <w:p>
      <w:pPr>
        <w:spacing w:line="480" w:lineRule="exact"/>
        <w:jc w:val="center"/>
        <w:rPr>
          <w:rFonts w:eastAsia="方正小标宋_GBK"/>
          <w:color w:val="000000"/>
          <w:sz w:val="44"/>
          <w:szCs w:val="44"/>
        </w:rPr>
      </w:pPr>
    </w:p>
    <w:p>
      <w:pPr>
        <w:spacing w:line="480" w:lineRule="exact"/>
        <w:jc w:val="center"/>
        <w:rPr>
          <w:rFonts w:eastAsia="方正小标宋_GBK"/>
          <w:color w:val="000000"/>
          <w:sz w:val="44"/>
          <w:szCs w:val="44"/>
        </w:rPr>
      </w:pPr>
    </w:p>
    <w:p>
      <w:pPr>
        <w:spacing w:line="480" w:lineRule="exact"/>
        <w:jc w:val="center"/>
        <w:rPr>
          <w:rFonts w:eastAsia="方正小标宋_GBK"/>
          <w:color w:val="000000"/>
          <w:sz w:val="44"/>
          <w:szCs w:val="44"/>
        </w:rPr>
      </w:pPr>
    </w:p>
    <w:p>
      <w:pPr>
        <w:spacing w:line="480" w:lineRule="exact"/>
        <w:jc w:val="left"/>
        <w:rPr>
          <w:rFonts w:eastAsia="方正仿宋_GBK"/>
          <w:color w:val="000000"/>
          <w:szCs w:val="32"/>
        </w:rPr>
      </w:pPr>
    </w:p>
    <w:p>
      <w:pPr>
        <w:spacing w:line="480" w:lineRule="exact"/>
        <w:jc w:val="left"/>
        <w:rPr>
          <w:rFonts w:eastAsia="方正仿宋_GBK"/>
          <w:color w:val="000000"/>
          <w:szCs w:val="32"/>
        </w:rPr>
      </w:pPr>
    </w:p>
    <w:p>
      <w:pPr>
        <w:spacing w:line="480" w:lineRule="exact"/>
        <w:jc w:val="left"/>
        <w:rPr>
          <w:rFonts w:eastAsia="方正仿宋_GBK"/>
          <w:color w:val="000000"/>
          <w:szCs w:val="32"/>
        </w:rPr>
      </w:pPr>
    </w:p>
    <w:p>
      <w:pPr>
        <w:spacing w:line="480" w:lineRule="exact"/>
        <w:jc w:val="left"/>
        <w:rPr>
          <w:rFonts w:eastAsia="方正仿宋_GBK"/>
          <w:color w:val="000000"/>
          <w:szCs w:val="32"/>
        </w:rPr>
      </w:pPr>
    </w:p>
    <w:p>
      <w:pPr>
        <w:spacing w:line="480" w:lineRule="exact"/>
        <w:jc w:val="left"/>
        <w:rPr>
          <w:rFonts w:eastAsia="方正仿宋_GBK"/>
          <w:color w:val="000000"/>
          <w:szCs w:val="32"/>
        </w:rPr>
      </w:pPr>
    </w:p>
    <w:tbl>
      <w:tblPr>
        <w:tblStyle w:val="10"/>
        <w:tblpPr w:leftFromText="180" w:rightFromText="180" w:vertAnchor="page" w:horzAnchor="page" w:tblpX="1105" w:tblpY="2282"/>
        <w:tblW w:w="950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2340"/>
        <w:gridCol w:w="1086"/>
        <w:gridCol w:w="1650"/>
        <w:gridCol w:w="2743"/>
        <w:gridCol w:w="10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9508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00" w:lineRule="exact"/>
              <w:rPr>
                <w:rFonts w:eastAsia="方正黑体_GBK"/>
                <w:color w:val="000000"/>
                <w:sz w:val="20"/>
                <w:szCs w:val="20"/>
              </w:rPr>
            </w:pPr>
            <w:r>
              <w:rPr>
                <w:rFonts w:hint="eastAsia" w:eastAsia="方正黑体_GBK"/>
                <w:bCs/>
                <w:szCs w:val="32"/>
              </w:rPr>
              <w:t>附件3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508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eastAsia="方正黑体_GBK"/>
                <w:color w:val="000000"/>
                <w:sz w:val="20"/>
                <w:szCs w:val="20"/>
              </w:rPr>
            </w:pPr>
            <w:r>
              <w:rPr>
                <w:rFonts w:hint="eastAsia" w:eastAsia="方正小标宋_GBK"/>
                <w:color w:val="000000"/>
                <w:sz w:val="44"/>
                <w:szCs w:val="44"/>
              </w:rPr>
              <w:t>黔江区2023年农业生产社会化服务组织名单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黑体_GBK"/>
                <w:color w:val="000000"/>
                <w:sz w:val="21"/>
                <w:szCs w:val="21"/>
              </w:rPr>
            </w:pPr>
            <w:r>
              <w:rPr>
                <w:rFonts w:eastAsia="方正黑体_GBK"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黑体_GBK"/>
                <w:color w:val="000000"/>
                <w:sz w:val="21"/>
                <w:szCs w:val="21"/>
              </w:rPr>
            </w:pPr>
            <w:r>
              <w:rPr>
                <w:rFonts w:eastAsia="方正黑体_GBK"/>
                <w:color w:val="000000"/>
                <w:sz w:val="21"/>
                <w:szCs w:val="21"/>
              </w:rPr>
              <w:t>服务组织名称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黑体_GBK"/>
                <w:color w:val="000000"/>
                <w:sz w:val="21"/>
                <w:szCs w:val="21"/>
              </w:rPr>
            </w:pPr>
            <w:r>
              <w:rPr>
                <w:rFonts w:eastAsia="方正黑体_GBK"/>
                <w:color w:val="000000"/>
                <w:sz w:val="21"/>
                <w:szCs w:val="21"/>
              </w:rPr>
              <w:t>法人姓名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黑体_GBK"/>
                <w:color w:val="000000"/>
                <w:sz w:val="21"/>
                <w:szCs w:val="21"/>
              </w:rPr>
            </w:pPr>
            <w:r>
              <w:rPr>
                <w:rFonts w:eastAsia="方正黑体_GBK"/>
                <w:color w:val="000000"/>
                <w:sz w:val="21"/>
                <w:szCs w:val="21"/>
              </w:rPr>
              <w:t>联系电话</w:t>
            </w:r>
          </w:p>
        </w:tc>
        <w:tc>
          <w:tcPr>
            <w:tcW w:w="2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黑体_GBK"/>
                <w:color w:val="000000"/>
                <w:sz w:val="21"/>
                <w:szCs w:val="21"/>
              </w:rPr>
            </w:pPr>
            <w:r>
              <w:rPr>
                <w:rFonts w:eastAsia="方正黑体_GBK"/>
                <w:color w:val="000000"/>
                <w:sz w:val="21"/>
                <w:szCs w:val="21"/>
              </w:rPr>
              <w:t>联系地址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黑体_GBK"/>
                <w:color w:val="000000"/>
                <w:sz w:val="21"/>
                <w:szCs w:val="21"/>
              </w:rPr>
            </w:pPr>
            <w:r>
              <w:rPr>
                <w:rFonts w:eastAsia="方正黑体_GBK"/>
                <w:color w:val="000000"/>
                <w:sz w:val="21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1</w:t>
            </w:r>
          </w:p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重庆铁锐农机有限公司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甘性钱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13032335262</w:t>
            </w:r>
          </w:p>
        </w:tc>
        <w:tc>
          <w:tcPr>
            <w:tcW w:w="2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黔江区城东街道新华大道东段141号</w:t>
            </w:r>
          </w:p>
        </w:tc>
        <w:tc>
          <w:tcPr>
            <w:tcW w:w="10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重庆市黔江区朵宇农业发展有限公司</w:t>
            </w:r>
          </w:p>
        </w:tc>
        <w:tc>
          <w:tcPr>
            <w:tcW w:w="10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吴华山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15923763905</w:t>
            </w:r>
          </w:p>
        </w:tc>
        <w:tc>
          <w:tcPr>
            <w:tcW w:w="2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黔江区鹅池镇治安村三组</w:t>
            </w:r>
          </w:p>
        </w:tc>
        <w:tc>
          <w:tcPr>
            <w:tcW w:w="10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重庆市黔江区普顺农机专业合作社</w:t>
            </w:r>
          </w:p>
        </w:tc>
        <w:tc>
          <w:tcPr>
            <w:tcW w:w="10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向燕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15086613799</w:t>
            </w:r>
          </w:p>
        </w:tc>
        <w:tc>
          <w:tcPr>
            <w:tcW w:w="2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黔江区城东街道雄鹰大道</w:t>
            </w:r>
          </w:p>
        </w:tc>
        <w:tc>
          <w:tcPr>
            <w:tcW w:w="10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4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重庆市黔江区怡农植保科技有限公司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李星颖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18580995888</w:t>
            </w:r>
          </w:p>
        </w:tc>
        <w:tc>
          <w:tcPr>
            <w:tcW w:w="2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黔江区舟白街道路东居委大宏堡安置区480号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5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重庆市哲旺农业技术开发有限公司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李光友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13896876615</w:t>
            </w:r>
          </w:p>
        </w:tc>
        <w:tc>
          <w:tcPr>
            <w:tcW w:w="2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黔江区金三角市场47号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6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黔江区关口龙江家庭农场</w:t>
            </w:r>
          </w:p>
        </w:tc>
        <w:tc>
          <w:tcPr>
            <w:tcW w:w="10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冉龙江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17784444506</w:t>
            </w:r>
          </w:p>
        </w:tc>
        <w:tc>
          <w:tcPr>
            <w:tcW w:w="2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黔江区石家镇关口村二组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7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重庆林禾航空科技有限责任公司</w:t>
            </w:r>
          </w:p>
        </w:tc>
        <w:tc>
          <w:tcPr>
            <w:tcW w:w="10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任圣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15608393777</w:t>
            </w:r>
          </w:p>
        </w:tc>
        <w:tc>
          <w:tcPr>
            <w:tcW w:w="2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黔江区正阳街道科技企业孵化基地208号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8</w:t>
            </w:r>
          </w:p>
        </w:tc>
        <w:tc>
          <w:tcPr>
            <w:tcW w:w="2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重庆市鹏厅农机专业合作社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肖祖祥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13132303896</w:t>
            </w:r>
          </w:p>
        </w:tc>
        <w:tc>
          <w:tcPr>
            <w:tcW w:w="2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黔江区小南海镇小南海村四组</w:t>
            </w:r>
          </w:p>
        </w:tc>
        <w:tc>
          <w:tcPr>
            <w:tcW w:w="10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9</w:t>
            </w:r>
          </w:p>
        </w:tc>
        <w:tc>
          <w:tcPr>
            <w:tcW w:w="2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重庆市黔江区绿梦农业发展有限公司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邓凤林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17783309877</w:t>
            </w:r>
          </w:p>
        </w:tc>
        <w:tc>
          <w:tcPr>
            <w:tcW w:w="2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  <w:t>黔江区中塘镇迎新村7组</w:t>
            </w:r>
          </w:p>
        </w:tc>
        <w:tc>
          <w:tcPr>
            <w:tcW w:w="10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16"/>
                <w:szCs w:val="16"/>
              </w:rPr>
            </w:pPr>
          </w:p>
        </w:tc>
      </w:tr>
    </w:tbl>
    <w:p>
      <w:pPr>
        <w:spacing w:line="480" w:lineRule="exact"/>
        <w:rPr>
          <w:rFonts w:eastAsia="方正仿宋_GBK"/>
          <w:color w:val="000000"/>
          <w:szCs w:val="32"/>
        </w:rPr>
      </w:pPr>
    </w:p>
    <w:p>
      <w:pPr>
        <w:spacing w:line="480" w:lineRule="exact"/>
        <w:rPr>
          <w:rFonts w:eastAsia="方正黑体_GBK"/>
          <w:color w:val="000000"/>
          <w:szCs w:val="32"/>
        </w:rPr>
      </w:pPr>
    </w:p>
    <w:p>
      <w:pPr>
        <w:spacing w:line="480" w:lineRule="exact"/>
        <w:rPr>
          <w:rFonts w:eastAsia="方正黑体_GBK"/>
          <w:color w:val="000000"/>
          <w:szCs w:val="32"/>
        </w:rPr>
      </w:pPr>
    </w:p>
    <w:p>
      <w:pPr>
        <w:spacing w:line="480" w:lineRule="exact"/>
        <w:rPr>
          <w:rFonts w:eastAsia="方正黑体_GBK"/>
          <w:color w:val="000000"/>
          <w:szCs w:val="32"/>
        </w:rPr>
      </w:pPr>
    </w:p>
    <w:p>
      <w:pPr>
        <w:spacing w:line="480" w:lineRule="exact"/>
        <w:rPr>
          <w:rFonts w:eastAsia="方正黑体_GBK"/>
          <w:color w:val="000000"/>
          <w:szCs w:val="32"/>
        </w:rPr>
      </w:pPr>
    </w:p>
    <w:p>
      <w:pPr>
        <w:spacing w:line="480" w:lineRule="exact"/>
        <w:rPr>
          <w:rFonts w:eastAsia="方正黑体_GBK"/>
          <w:color w:val="000000"/>
          <w:szCs w:val="32"/>
        </w:rPr>
      </w:pPr>
    </w:p>
    <w:p>
      <w:pPr>
        <w:pStyle w:val="5"/>
      </w:pPr>
    </w:p>
    <w:p>
      <w:pPr>
        <w:widowControl/>
        <w:spacing w:line="460" w:lineRule="atLeast"/>
        <w:rPr>
          <w:rFonts w:eastAsia="方正黑体_GBK"/>
          <w:color w:val="000000"/>
          <w:kern w:val="0"/>
          <w:szCs w:val="32"/>
        </w:rPr>
      </w:pPr>
      <w:r>
        <w:rPr>
          <w:rFonts w:eastAsia="方正黑体_GBK"/>
          <w:color w:val="000000"/>
          <w:kern w:val="0"/>
          <w:szCs w:val="32"/>
        </w:rPr>
        <w:t>附件</w:t>
      </w:r>
      <w:r>
        <w:rPr>
          <w:rFonts w:hint="eastAsia" w:eastAsia="方正黑体_GBK"/>
          <w:color w:val="000000"/>
          <w:kern w:val="0"/>
          <w:szCs w:val="32"/>
        </w:rPr>
        <w:t>4</w:t>
      </w:r>
    </w:p>
    <w:p>
      <w:pPr>
        <w:spacing w:line="560" w:lineRule="exact"/>
        <w:jc w:val="center"/>
        <w:rPr>
          <w:rFonts w:eastAsia="方正小标宋_GBK"/>
          <w:color w:val="000000"/>
          <w:sz w:val="44"/>
          <w:szCs w:val="44"/>
        </w:rPr>
      </w:pPr>
      <w:r>
        <w:rPr>
          <w:rFonts w:eastAsia="方正小标宋_GBK"/>
          <w:color w:val="000000"/>
          <w:sz w:val="44"/>
          <w:szCs w:val="44"/>
        </w:rPr>
        <w:t>黔江区202</w:t>
      </w:r>
      <w:r>
        <w:rPr>
          <w:rFonts w:hint="eastAsia" w:eastAsia="方正小标宋_GBK"/>
          <w:color w:val="000000"/>
          <w:sz w:val="44"/>
          <w:szCs w:val="44"/>
        </w:rPr>
        <w:t>3</w:t>
      </w:r>
      <w:r>
        <w:rPr>
          <w:rFonts w:eastAsia="方正小标宋_GBK"/>
          <w:color w:val="000000"/>
          <w:sz w:val="44"/>
          <w:szCs w:val="44"/>
        </w:rPr>
        <w:t>年农业生产社会化服务作业合同</w:t>
      </w:r>
    </w:p>
    <w:p>
      <w:pPr>
        <w:spacing w:line="594" w:lineRule="exact"/>
        <w:jc w:val="center"/>
        <w:rPr>
          <w:rFonts w:eastAsia="方正楷体_GBK"/>
          <w:color w:val="000000"/>
          <w:sz w:val="44"/>
          <w:szCs w:val="44"/>
        </w:rPr>
      </w:pPr>
      <w:r>
        <w:rPr>
          <w:rFonts w:eastAsia="方正楷体_GBK"/>
          <w:color w:val="000000"/>
          <w:sz w:val="28"/>
          <w:szCs w:val="28"/>
        </w:rPr>
        <w:t>（示范文本）</w:t>
      </w:r>
    </w:p>
    <w:p>
      <w:pPr>
        <w:spacing w:line="440" w:lineRule="exact"/>
        <w:ind w:firstLine="420" w:firstLineChars="150"/>
        <w:rPr>
          <w:rFonts w:eastAsia="方正仿宋_GBK"/>
          <w:color w:val="000000"/>
          <w:sz w:val="28"/>
          <w:szCs w:val="28"/>
        </w:rPr>
      </w:pPr>
    </w:p>
    <w:p>
      <w:pPr>
        <w:spacing w:line="440" w:lineRule="exact"/>
        <w:ind w:firstLine="420" w:firstLineChars="150"/>
        <w:rPr>
          <w:rFonts w:eastAsia="方正仿宋_GBK"/>
          <w:color w:val="000000"/>
          <w:sz w:val="28"/>
          <w:szCs w:val="28"/>
          <w:u w:val="single"/>
        </w:rPr>
      </w:pPr>
      <w:r>
        <w:rPr>
          <w:rFonts w:eastAsia="方正仿宋_GBK"/>
          <w:color w:val="000000"/>
          <w:sz w:val="28"/>
          <w:szCs w:val="28"/>
        </w:rPr>
        <w:t>甲方（服务组织）： 联系电话：</w:t>
      </w:r>
    </w:p>
    <w:p>
      <w:pPr>
        <w:spacing w:line="440" w:lineRule="exact"/>
        <w:ind w:firstLine="420" w:firstLineChars="150"/>
        <w:rPr>
          <w:rFonts w:eastAsia="方正仿宋_GBK"/>
          <w:color w:val="000000"/>
          <w:sz w:val="28"/>
          <w:szCs w:val="28"/>
          <w:u w:val="single"/>
        </w:rPr>
      </w:pPr>
      <w:r>
        <w:rPr>
          <w:rFonts w:eastAsia="方正仿宋_GBK"/>
          <w:color w:val="000000"/>
          <w:sz w:val="28"/>
          <w:szCs w:val="28"/>
        </w:rPr>
        <w:t>法人： 身份证号：</w:t>
      </w:r>
    </w:p>
    <w:p>
      <w:pPr>
        <w:spacing w:line="440" w:lineRule="exact"/>
        <w:ind w:firstLine="420" w:firstLineChars="150"/>
        <w:rPr>
          <w:rFonts w:eastAsia="方正仿宋_GBK"/>
          <w:color w:val="000000"/>
          <w:sz w:val="28"/>
          <w:szCs w:val="28"/>
          <w:u w:val="single"/>
        </w:rPr>
      </w:pPr>
      <w:r>
        <w:rPr>
          <w:rFonts w:eastAsia="方正仿宋_GBK"/>
          <w:color w:val="000000"/>
          <w:sz w:val="28"/>
          <w:szCs w:val="28"/>
        </w:rPr>
        <w:t>乙方（服务对象）： 联系电话：</w:t>
      </w:r>
    </w:p>
    <w:p>
      <w:pPr>
        <w:spacing w:line="440" w:lineRule="exact"/>
        <w:ind w:firstLine="420" w:firstLineChars="150"/>
        <w:rPr>
          <w:rFonts w:eastAsia="方正仿宋_GBK"/>
          <w:color w:val="000000"/>
          <w:sz w:val="28"/>
          <w:szCs w:val="28"/>
          <w:u w:val="single"/>
        </w:rPr>
      </w:pPr>
      <w:r>
        <w:rPr>
          <w:rFonts w:eastAsia="方正仿宋_GBK"/>
          <w:color w:val="000000"/>
          <w:sz w:val="28"/>
          <w:szCs w:val="28"/>
        </w:rPr>
        <w:t>法人：</w:t>
      </w:r>
      <w:r>
        <w:rPr>
          <w:rFonts w:eastAsia="方正仿宋_GBK"/>
          <w:color w:val="000000"/>
          <w:sz w:val="28"/>
          <w:szCs w:val="28"/>
          <w:u w:val="single"/>
        </w:rPr>
        <w:t xml:space="preserve">（小农户可不填该栏）       </w:t>
      </w:r>
      <w:r>
        <w:rPr>
          <w:rFonts w:eastAsia="方正仿宋_GBK"/>
          <w:color w:val="000000"/>
          <w:sz w:val="28"/>
          <w:szCs w:val="28"/>
        </w:rPr>
        <w:t>身份证号：</w:t>
      </w:r>
    </w:p>
    <w:p>
      <w:pPr>
        <w:spacing w:line="440" w:lineRule="exact"/>
        <w:ind w:firstLine="480" w:firstLineChars="150"/>
        <w:rPr>
          <w:rFonts w:eastAsia="方正仿宋_GBK"/>
          <w:color w:val="000000"/>
          <w:szCs w:val="32"/>
        </w:rPr>
      </w:pPr>
      <w:r>
        <w:rPr>
          <w:rFonts w:eastAsia="方正仿宋_GBK"/>
          <w:color w:val="000000"/>
          <w:szCs w:val="32"/>
        </w:rPr>
        <w:t>经双方协商一致，在平等互利、自愿有偿、保证双方权益的基础上，甲方向乙方提供农业生产社会化服务，双方签订如下条款：</w:t>
      </w:r>
    </w:p>
    <w:p>
      <w:pPr>
        <w:spacing w:line="440" w:lineRule="exact"/>
        <w:ind w:firstLine="640" w:firstLineChars="200"/>
        <w:rPr>
          <w:rFonts w:eastAsia="方正黑体_GBK"/>
          <w:color w:val="000000"/>
          <w:szCs w:val="32"/>
        </w:rPr>
      </w:pPr>
      <w:r>
        <w:rPr>
          <w:rFonts w:eastAsia="方正黑体_GBK"/>
          <w:color w:val="000000"/>
          <w:szCs w:val="32"/>
        </w:rPr>
        <w:t>一、作业内容</w:t>
      </w:r>
    </w:p>
    <w:p>
      <w:pPr>
        <w:spacing w:line="440" w:lineRule="exact"/>
        <w:ind w:firstLine="480" w:firstLineChars="150"/>
        <w:rPr>
          <w:rFonts w:eastAsia="方正仿宋_GBK"/>
          <w:color w:val="000000"/>
          <w:szCs w:val="32"/>
        </w:rPr>
      </w:pPr>
      <w:r>
        <w:rPr>
          <w:rFonts w:eastAsia="方正仿宋_GBK"/>
          <w:color w:val="000000"/>
          <w:szCs w:val="32"/>
        </w:rPr>
        <w:t>1.甲方</w:t>
      </w:r>
      <w:r>
        <w:rPr>
          <w:rFonts w:eastAsia="方正仿宋_GBK"/>
          <w:szCs w:val="32"/>
        </w:rPr>
        <w:t>计划向</w:t>
      </w:r>
      <w:r>
        <w:rPr>
          <w:rFonts w:eastAsia="方正仿宋_GBK"/>
          <w:color w:val="000000"/>
          <w:szCs w:val="32"/>
        </w:rPr>
        <w:t>乙方提供下列农业生产社会化服务：</w:t>
      </w:r>
    </w:p>
    <w:tbl>
      <w:tblPr>
        <w:tblStyle w:val="10"/>
        <w:tblpPr w:leftFromText="180" w:rightFromText="180" w:vertAnchor="text" w:horzAnchor="margin" w:tblpXSpec="right" w:tblpY="241"/>
        <w:tblW w:w="923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6"/>
        <w:gridCol w:w="846"/>
        <w:gridCol w:w="876"/>
        <w:gridCol w:w="976"/>
        <w:gridCol w:w="976"/>
        <w:gridCol w:w="976"/>
        <w:gridCol w:w="976"/>
        <w:gridCol w:w="977"/>
        <w:gridCol w:w="992"/>
        <w:gridCol w:w="95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楷体_GBK"/>
                <w:color w:val="000000"/>
                <w:kern w:val="0"/>
                <w:sz w:val="22"/>
                <w:szCs w:val="22"/>
              </w:rPr>
              <w:t>服务产业</w:t>
            </w:r>
          </w:p>
        </w:tc>
        <w:tc>
          <w:tcPr>
            <w:tcW w:w="84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楷体_GBK"/>
                <w:color w:val="000000"/>
                <w:kern w:val="0"/>
                <w:sz w:val="22"/>
                <w:szCs w:val="22"/>
              </w:rPr>
              <w:t>服务环节</w:t>
            </w:r>
          </w:p>
        </w:tc>
        <w:tc>
          <w:tcPr>
            <w:tcW w:w="8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楷体_GBK"/>
                <w:color w:val="000000"/>
                <w:kern w:val="0"/>
                <w:sz w:val="22"/>
                <w:szCs w:val="22"/>
              </w:rPr>
              <w:t>服务面积（亩）</w:t>
            </w:r>
          </w:p>
        </w:tc>
        <w:tc>
          <w:tcPr>
            <w:tcW w:w="29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楷体_GBK"/>
                <w:color w:val="000000"/>
                <w:kern w:val="0"/>
                <w:sz w:val="22"/>
                <w:szCs w:val="22"/>
              </w:rPr>
              <w:t>服务价格</w:t>
            </w:r>
          </w:p>
        </w:tc>
        <w:tc>
          <w:tcPr>
            <w:tcW w:w="29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楷体_GBK"/>
                <w:color w:val="000000"/>
                <w:kern w:val="0"/>
                <w:sz w:val="22"/>
                <w:szCs w:val="22"/>
              </w:rPr>
              <w:t>服务费用</w:t>
            </w:r>
          </w:p>
        </w:tc>
        <w:tc>
          <w:tcPr>
            <w:tcW w:w="95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楷体_GBK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6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84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8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楷体_GBK"/>
                <w:color w:val="000000"/>
                <w:kern w:val="0"/>
                <w:sz w:val="22"/>
                <w:szCs w:val="22"/>
              </w:rPr>
              <w:t>服务单价（元/亩）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楷体_GBK"/>
                <w:color w:val="000000"/>
                <w:kern w:val="0"/>
                <w:sz w:val="22"/>
                <w:szCs w:val="22"/>
              </w:rPr>
              <w:t>其中财政补助标准（元/亩）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楷体_GBK"/>
                <w:color w:val="000000"/>
                <w:kern w:val="0"/>
                <w:sz w:val="22"/>
                <w:szCs w:val="22"/>
              </w:rPr>
              <w:t>其中自付资金标准</w:t>
            </w:r>
          </w:p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楷体_GBK"/>
                <w:color w:val="000000"/>
                <w:kern w:val="0"/>
                <w:sz w:val="22"/>
                <w:szCs w:val="22"/>
              </w:rPr>
              <w:t>（元/亩）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楷体_GBK"/>
                <w:color w:val="000000"/>
                <w:kern w:val="0"/>
                <w:sz w:val="22"/>
                <w:szCs w:val="22"/>
              </w:rPr>
              <w:t>合计服务费用（万元）</w:t>
            </w:r>
          </w:p>
        </w:tc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楷体_GBK"/>
                <w:color w:val="000000"/>
                <w:kern w:val="0"/>
                <w:sz w:val="22"/>
                <w:szCs w:val="22"/>
              </w:rPr>
              <w:t>其中申请财政补助（万元）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楷体_GBK"/>
                <w:color w:val="000000"/>
                <w:kern w:val="0"/>
                <w:sz w:val="22"/>
                <w:szCs w:val="22"/>
              </w:rPr>
              <w:t>其中收取自付资金（万元）</w:t>
            </w:r>
          </w:p>
        </w:tc>
        <w:tc>
          <w:tcPr>
            <w:tcW w:w="95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XX产业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6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firstLine="90" w:firstLineChars="50"/>
              <w:jc w:val="center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firstLine="90" w:firstLineChars="50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合计</w:t>
            </w: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/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/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sz w:val="18"/>
                <w:szCs w:val="18"/>
              </w:rPr>
              <w:t>/</w:t>
            </w:r>
          </w:p>
        </w:tc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sz w:val="18"/>
                <w:szCs w:val="18"/>
              </w:rPr>
            </w:pPr>
          </w:p>
        </w:tc>
      </w:tr>
    </w:tbl>
    <w:p>
      <w:pPr>
        <w:spacing w:line="440" w:lineRule="exact"/>
        <w:ind w:firstLine="640" w:firstLineChars="200"/>
        <w:rPr>
          <w:rFonts w:eastAsia="方正仿宋_GBK"/>
          <w:color w:val="000000"/>
          <w:szCs w:val="32"/>
        </w:rPr>
      </w:pPr>
      <w:r>
        <w:rPr>
          <w:rFonts w:eastAsia="方正楷体_GBK"/>
          <w:szCs w:val="32"/>
        </w:rPr>
        <w:t>2.作</w:t>
      </w:r>
      <w:r>
        <w:rPr>
          <w:rFonts w:eastAsia="方正楷体_GBK"/>
          <w:color w:val="000000"/>
          <w:szCs w:val="32"/>
        </w:rPr>
        <w:t>业地点：</w:t>
      </w:r>
      <w:r>
        <w:rPr>
          <w:rFonts w:eastAsia="方正仿宋_GBK"/>
          <w:color w:val="000000"/>
          <w:szCs w:val="32"/>
        </w:rPr>
        <w:t>黔江区乡（镇、街道）村（社区）组。</w:t>
      </w:r>
    </w:p>
    <w:p>
      <w:pPr>
        <w:spacing w:line="440" w:lineRule="exact"/>
        <w:ind w:firstLine="627" w:firstLineChars="196"/>
        <w:jc w:val="left"/>
        <w:rPr>
          <w:rFonts w:eastAsia="方正楷体_GBK"/>
          <w:color w:val="000000"/>
          <w:szCs w:val="32"/>
        </w:rPr>
      </w:pPr>
      <w:r>
        <w:rPr>
          <w:rFonts w:eastAsia="方正楷体_GBK"/>
          <w:color w:val="000000"/>
          <w:szCs w:val="32"/>
        </w:rPr>
        <w:t>3.作业标准：（</w:t>
      </w:r>
      <w:r>
        <w:rPr>
          <w:rFonts w:eastAsia="方正楷体_GBK"/>
          <w:color w:val="000000"/>
          <w:szCs w:val="32"/>
          <w:u w:val="single"/>
        </w:rPr>
        <w:t>双方协商</w:t>
      </w:r>
      <w:r>
        <w:rPr>
          <w:rFonts w:eastAsia="方正仿宋_GBK"/>
          <w:color w:val="000000"/>
          <w:szCs w:val="32"/>
          <w:u w:val="single"/>
        </w:rPr>
        <w:t xml:space="preserve">  ）                                    </w:t>
      </w:r>
    </w:p>
    <w:p>
      <w:pPr>
        <w:spacing w:line="440" w:lineRule="exact"/>
        <w:ind w:firstLine="640" w:firstLineChars="200"/>
        <w:rPr>
          <w:rFonts w:eastAsia="方正仿宋_GBK"/>
          <w:szCs w:val="32"/>
        </w:rPr>
      </w:pPr>
      <w:r>
        <w:rPr>
          <w:rFonts w:eastAsia="方正楷体_GBK"/>
          <w:szCs w:val="32"/>
        </w:rPr>
        <w:t>4.服务时间：</w:t>
      </w:r>
      <w:r>
        <w:rPr>
          <w:rFonts w:eastAsia="方正仿宋_GBK"/>
          <w:szCs w:val="32"/>
        </w:rPr>
        <w:t>年月日至年月日，如有变动，应提前天通知对方。</w:t>
      </w:r>
    </w:p>
    <w:p>
      <w:pPr>
        <w:spacing w:line="440" w:lineRule="exact"/>
        <w:ind w:firstLine="640" w:firstLineChars="200"/>
        <w:rPr>
          <w:rFonts w:eastAsia="方正黑体_GBK"/>
          <w:color w:val="000000"/>
          <w:szCs w:val="32"/>
        </w:rPr>
      </w:pPr>
      <w:r>
        <w:rPr>
          <w:rFonts w:eastAsia="方正黑体_GBK"/>
          <w:color w:val="000000"/>
          <w:szCs w:val="32"/>
        </w:rPr>
        <w:t>二、结算方式</w:t>
      </w:r>
    </w:p>
    <w:p>
      <w:pPr>
        <w:spacing w:line="500" w:lineRule="exact"/>
        <w:ind w:firstLine="640" w:firstLineChars="200"/>
        <w:rPr>
          <w:rFonts w:eastAsia="方正仿宋_GBK"/>
          <w:color w:val="000000"/>
          <w:szCs w:val="32"/>
        </w:rPr>
      </w:pPr>
      <w:r>
        <w:rPr>
          <w:rFonts w:eastAsia="方正仿宋_GBK"/>
          <w:color w:val="000000"/>
          <w:szCs w:val="32"/>
        </w:rPr>
        <w:t>作业完成后，甲方如实填写《</w:t>
      </w:r>
      <w:r>
        <w:rPr>
          <w:rFonts w:eastAsia="方正仿宋_GBK"/>
          <w:bCs/>
          <w:color w:val="000000"/>
          <w:szCs w:val="32"/>
        </w:rPr>
        <w:t>黔江区202</w:t>
      </w:r>
      <w:r>
        <w:rPr>
          <w:rFonts w:hint="eastAsia" w:eastAsia="方正仿宋_GBK"/>
          <w:bCs/>
          <w:color w:val="000000"/>
          <w:szCs w:val="32"/>
        </w:rPr>
        <w:t>3</w:t>
      </w:r>
      <w:r>
        <w:rPr>
          <w:rFonts w:eastAsia="方正仿宋_GBK"/>
          <w:bCs/>
          <w:color w:val="000000"/>
          <w:szCs w:val="32"/>
        </w:rPr>
        <w:t>年农业生产社会化服务作业单</w:t>
      </w:r>
      <w:r>
        <w:rPr>
          <w:rFonts w:eastAsia="方正仿宋_GBK"/>
          <w:color w:val="000000"/>
          <w:szCs w:val="32"/>
        </w:rPr>
        <w:t>》。乙方核对服务数量和质量并签字确认后视为完成合同履行。乙方只向甲方支付自付资金，补助资金按相关程序直接兑付给服务组织。</w:t>
      </w:r>
    </w:p>
    <w:p>
      <w:pPr>
        <w:spacing w:line="440" w:lineRule="exact"/>
        <w:ind w:firstLine="640" w:firstLineChars="200"/>
        <w:rPr>
          <w:rFonts w:eastAsia="方正黑体_GBK"/>
          <w:color w:val="000000"/>
          <w:szCs w:val="32"/>
        </w:rPr>
      </w:pPr>
      <w:r>
        <w:rPr>
          <w:rFonts w:eastAsia="方正黑体_GBK"/>
          <w:color w:val="000000"/>
          <w:szCs w:val="32"/>
        </w:rPr>
        <w:t>三、双方的权利与义务</w:t>
      </w:r>
    </w:p>
    <w:p>
      <w:pPr>
        <w:spacing w:line="440" w:lineRule="exact"/>
        <w:ind w:left="640"/>
        <w:rPr>
          <w:rFonts w:eastAsia="方正仿宋_GBK"/>
          <w:color w:val="000000"/>
          <w:szCs w:val="32"/>
        </w:rPr>
      </w:pPr>
      <w:r>
        <w:rPr>
          <w:rFonts w:eastAsia="方正仿宋_GBK"/>
          <w:color w:val="000000"/>
          <w:szCs w:val="32"/>
        </w:rPr>
        <w:t>1.甲方按时到乙方指定的作业地点开展作业服务，严格操作</w:t>
      </w:r>
    </w:p>
    <w:p>
      <w:pPr>
        <w:spacing w:line="440" w:lineRule="exact"/>
        <w:rPr>
          <w:rFonts w:eastAsia="方正仿宋_GBK"/>
          <w:color w:val="000000"/>
          <w:szCs w:val="32"/>
        </w:rPr>
      </w:pPr>
      <w:r>
        <w:rPr>
          <w:rFonts w:eastAsia="方正仿宋_GBK"/>
          <w:color w:val="000000"/>
          <w:szCs w:val="32"/>
        </w:rPr>
        <w:t>规程作业，落实安全生产责任，确保安全生产。</w:t>
      </w:r>
    </w:p>
    <w:p>
      <w:pPr>
        <w:spacing w:line="440" w:lineRule="exact"/>
        <w:ind w:firstLine="787" w:firstLineChars="246"/>
        <w:rPr>
          <w:rFonts w:eastAsia="方正仿宋_GBK"/>
          <w:color w:val="000000"/>
          <w:szCs w:val="32"/>
        </w:rPr>
      </w:pPr>
      <w:r>
        <w:rPr>
          <w:rFonts w:eastAsia="方正仿宋_GBK"/>
          <w:color w:val="000000"/>
          <w:szCs w:val="32"/>
        </w:rPr>
        <w:t>2.甲方应按照双方协商的作业时间和质量标准提供服务，保证作业质量合格、作业面积准确，负责段对服务作业面积进行实测。</w:t>
      </w:r>
    </w:p>
    <w:p>
      <w:pPr>
        <w:spacing w:line="440" w:lineRule="exact"/>
        <w:ind w:firstLine="800" w:firstLineChars="250"/>
        <w:rPr>
          <w:rFonts w:eastAsia="方正仿宋_GBK"/>
          <w:color w:val="000000"/>
          <w:szCs w:val="32"/>
        </w:rPr>
      </w:pPr>
      <w:r>
        <w:rPr>
          <w:rFonts w:eastAsia="方正仿宋_GBK"/>
          <w:color w:val="000000"/>
          <w:szCs w:val="32"/>
        </w:rPr>
        <w:t>3.乙方为甲方提供相应便利条件，在甲方完成约定服务后，及时对服务面积、服务内容等进行签字确认，支付自付部分服务资金。</w:t>
      </w:r>
    </w:p>
    <w:p>
      <w:pPr>
        <w:spacing w:line="440" w:lineRule="exact"/>
        <w:ind w:firstLine="640" w:firstLineChars="200"/>
        <w:rPr>
          <w:rFonts w:eastAsia="方正黑体_GBK"/>
          <w:color w:val="000000"/>
          <w:szCs w:val="32"/>
        </w:rPr>
      </w:pPr>
      <w:r>
        <w:rPr>
          <w:rFonts w:eastAsia="方正黑体_GBK"/>
          <w:color w:val="000000"/>
          <w:szCs w:val="32"/>
        </w:rPr>
        <w:t>四、其他事宜</w:t>
      </w:r>
    </w:p>
    <w:p>
      <w:pPr>
        <w:spacing w:line="440" w:lineRule="exact"/>
        <w:ind w:firstLine="640" w:firstLineChars="200"/>
        <w:rPr>
          <w:rFonts w:eastAsia="方正仿宋_GBK"/>
          <w:color w:val="000000"/>
          <w:szCs w:val="32"/>
        </w:rPr>
      </w:pPr>
      <w:r>
        <w:rPr>
          <w:rFonts w:eastAsia="方正仿宋_GBK"/>
          <w:color w:val="000000"/>
          <w:szCs w:val="32"/>
        </w:rPr>
        <w:t>经甲、乙双方协商一致可对本合同未尽事宜签订补充协议，补充协议与本合同具有同等法律效力。若合同履行中发生争议，由双方友好协商解决，也可向当地乡镇人民政府（街道办事处）申请调解和人民法院提起诉讼。</w:t>
      </w:r>
    </w:p>
    <w:p>
      <w:pPr>
        <w:spacing w:line="440" w:lineRule="exact"/>
        <w:ind w:firstLine="640" w:firstLineChars="200"/>
        <w:rPr>
          <w:rFonts w:eastAsia="方正仿宋_GBK"/>
          <w:color w:val="000000"/>
          <w:szCs w:val="32"/>
        </w:rPr>
      </w:pPr>
      <w:r>
        <w:rPr>
          <w:rFonts w:eastAsia="方正仿宋_GBK"/>
          <w:color w:val="000000"/>
          <w:szCs w:val="32"/>
        </w:rPr>
        <w:t>本合同一式三份，经甲、乙双方签字（盖章）后生效。甲、乙双方各执一份，乡镇人民政府（街道办事处）备案一份。</w:t>
      </w:r>
    </w:p>
    <w:p>
      <w:pPr>
        <w:pStyle w:val="6"/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方正仿宋_GBK" w:cs="Times New Roman"/>
          <w:sz w:val="30"/>
          <w:szCs w:val="30"/>
        </w:rPr>
      </w:pPr>
    </w:p>
    <w:p>
      <w:pPr>
        <w:pStyle w:val="6"/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方正仿宋_GBK" w:cs="Times New Roman"/>
          <w:sz w:val="30"/>
          <w:szCs w:val="30"/>
        </w:rPr>
      </w:pPr>
    </w:p>
    <w:p>
      <w:pPr>
        <w:pStyle w:val="6"/>
        <w:adjustRightInd w:val="0"/>
        <w:snapToGrid w:val="0"/>
        <w:spacing w:line="5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甲方（签字盖章）：            乙方</w:t>
      </w:r>
      <w:r>
        <w:rPr>
          <w:rFonts w:ascii="Times New Roman" w:hAnsi="Times New Roman" w:eastAsia="方正仿宋_GBK" w:cs="Times New Roman"/>
          <w:bCs/>
          <w:sz w:val="32"/>
          <w:szCs w:val="32"/>
        </w:rPr>
        <w:t>（</w:t>
      </w:r>
      <w:r>
        <w:rPr>
          <w:rFonts w:ascii="Times New Roman" w:hAnsi="Times New Roman" w:eastAsia="方正仿宋_GBK" w:cs="Times New Roman"/>
          <w:sz w:val="32"/>
          <w:szCs w:val="32"/>
        </w:rPr>
        <w:t>签字</w:t>
      </w:r>
      <w:r>
        <w:rPr>
          <w:rFonts w:ascii="Times New Roman" w:hAnsi="Times New Roman" w:eastAsia="方正仿宋_GBK" w:cs="Times New Roman"/>
          <w:bCs/>
          <w:sz w:val="32"/>
          <w:szCs w:val="32"/>
        </w:rPr>
        <w:t>盖章）：</w:t>
      </w:r>
    </w:p>
    <w:p>
      <w:pPr>
        <w:pStyle w:val="6"/>
        <w:adjustRightInd w:val="0"/>
        <w:snapToGrid w:val="0"/>
        <w:spacing w:line="5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spacing w:line="400" w:lineRule="exact"/>
        <w:ind w:firstLine="320" w:firstLineChars="100"/>
        <w:rPr>
          <w:rFonts w:eastAsia="方正仿宋_GBK"/>
          <w:color w:val="000000"/>
          <w:szCs w:val="32"/>
        </w:rPr>
      </w:pPr>
    </w:p>
    <w:p>
      <w:pPr>
        <w:spacing w:line="400" w:lineRule="exact"/>
        <w:ind w:firstLine="5920" w:firstLineChars="1850"/>
        <w:rPr>
          <w:rFonts w:eastAsia="方正仿宋_GBK"/>
          <w:color w:val="000000"/>
          <w:szCs w:val="32"/>
        </w:rPr>
      </w:pPr>
      <w:r>
        <w:rPr>
          <w:rFonts w:eastAsia="方正仿宋_GBK"/>
          <w:color w:val="000000"/>
          <w:szCs w:val="32"/>
        </w:rPr>
        <w:t>年     月    日</w:t>
      </w:r>
    </w:p>
    <w:p>
      <w:pPr>
        <w:tabs>
          <w:tab w:val="left" w:pos="5920"/>
        </w:tabs>
        <w:spacing w:line="520" w:lineRule="exact"/>
        <w:ind w:right="640"/>
        <w:jc w:val="left"/>
        <w:rPr>
          <w:rFonts w:eastAsia="方正仿宋_GBK"/>
          <w:color w:val="000000"/>
          <w:kern w:val="0"/>
          <w:sz w:val="28"/>
          <w:szCs w:val="28"/>
        </w:rPr>
        <w:sectPr>
          <w:headerReference r:id="rId3" w:type="default"/>
          <w:footerReference r:id="rId5" w:type="default"/>
          <w:headerReference r:id="rId4" w:type="even"/>
          <w:footerReference r:id="rId6" w:type="even"/>
          <w:pgSz w:w="11906" w:h="16838"/>
          <w:pgMar w:top="1985" w:right="1446" w:bottom="1644" w:left="1446" w:header="851" w:footer="1418" w:gutter="0"/>
          <w:cols w:space="720" w:num="1"/>
          <w:docGrid w:type="lines" w:linePitch="435" w:charSpace="0"/>
        </w:sectPr>
      </w:pPr>
    </w:p>
    <w:tbl>
      <w:tblPr>
        <w:tblStyle w:val="10"/>
        <w:tblW w:w="16471" w:type="dxa"/>
        <w:tblInd w:w="-1332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2"/>
        <w:gridCol w:w="987"/>
        <w:gridCol w:w="1083"/>
        <w:gridCol w:w="870"/>
        <w:gridCol w:w="1256"/>
        <w:gridCol w:w="698"/>
        <w:gridCol w:w="698"/>
        <w:gridCol w:w="697"/>
        <w:gridCol w:w="698"/>
        <w:gridCol w:w="976"/>
        <w:gridCol w:w="977"/>
        <w:gridCol w:w="385"/>
        <w:gridCol w:w="591"/>
        <w:gridCol w:w="976"/>
        <w:gridCol w:w="976"/>
        <w:gridCol w:w="247"/>
        <w:gridCol w:w="730"/>
        <w:gridCol w:w="976"/>
        <w:gridCol w:w="976"/>
        <w:gridCol w:w="107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6471" w:type="dxa"/>
            <w:gridSpan w:val="20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line="480" w:lineRule="exact"/>
              <w:jc w:val="left"/>
              <w:rPr>
                <w:rFonts w:eastAsia="方正黑体_GBK"/>
                <w:bCs/>
                <w:color w:val="000000"/>
                <w:kern w:val="0"/>
                <w:szCs w:val="32"/>
              </w:rPr>
            </w:pPr>
            <w:r>
              <w:rPr>
                <w:rFonts w:eastAsia="方正黑体_GBK"/>
                <w:bCs/>
                <w:color w:val="000000"/>
                <w:kern w:val="0"/>
                <w:szCs w:val="32"/>
              </w:rPr>
              <w:t>附件</w:t>
            </w:r>
            <w:r>
              <w:rPr>
                <w:rFonts w:hint="eastAsia" w:eastAsia="方正黑体_GBK"/>
                <w:bCs/>
                <w:color w:val="000000"/>
                <w:kern w:val="0"/>
                <w:szCs w:val="32"/>
              </w:rPr>
              <w:t>5</w:t>
            </w:r>
          </w:p>
          <w:p>
            <w:pPr>
              <w:widowControl/>
              <w:spacing w:line="480" w:lineRule="exact"/>
              <w:jc w:val="center"/>
              <w:rPr>
                <w:rFonts w:eastAsia="方正仿宋_GBK"/>
                <w:bCs/>
                <w:color w:val="000000"/>
                <w:kern w:val="0"/>
                <w:szCs w:val="32"/>
              </w:rPr>
            </w:pPr>
            <w:r>
              <w:rPr>
                <w:rFonts w:eastAsia="方正小标宋_GBK"/>
                <w:bCs/>
                <w:color w:val="000000"/>
                <w:kern w:val="0"/>
                <w:sz w:val="44"/>
                <w:szCs w:val="44"/>
              </w:rPr>
              <w:t>黔江区202</w:t>
            </w:r>
            <w:r>
              <w:rPr>
                <w:rFonts w:hint="eastAsia" w:eastAsia="方正小标宋_GBK"/>
                <w:bCs/>
                <w:color w:val="000000"/>
                <w:kern w:val="0"/>
                <w:sz w:val="44"/>
                <w:szCs w:val="44"/>
              </w:rPr>
              <w:t>3</w:t>
            </w:r>
            <w:r>
              <w:rPr>
                <w:rFonts w:eastAsia="方正小标宋_GBK"/>
                <w:bCs/>
                <w:color w:val="000000"/>
                <w:kern w:val="0"/>
                <w:sz w:val="44"/>
                <w:szCs w:val="44"/>
              </w:rPr>
              <w:t>年农业生产社会化服务作业单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479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楷体_GBK"/>
                <w:color w:val="000000"/>
                <w:kern w:val="0"/>
                <w:sz w:val="24"/>
              </w:rPr>
            </w:pPr>
            <w:r>
              <w:rPr>
                <w:rFonts w:eastAsia="方正楷体_GBK"/>
                <w:color w:val="000000"/>
                <w:kern w:val="0"/>
                <w:sz w:val="24"/>
              </w:rPr>
              <w:t>服务组织名称（盖章）：</w:t>
            </w:r>
          </w:p>
        </w:tc>
        <w:tc>
          <w:tcPr>
            <w:tcW w:w="20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楷体_GBK"/>
                <w:color w:val="000000"/>
                <w:kern w:val="0"/>
                <w:sz w:val="24"/>
              </w:rPr>
            </w:pPr>
            <w:r>
              <w:rPr>
                <w:rFonts w:eastAsia="方正楷体_GBK"/>
                <w:color w:val="000000"/>
                <w:kern w:val="0"/>
                <w:sz w:val="24"/>
              </w:rPr>
              <w:t>法人代表签字：</w:t>
            </w:r>
          </w:p>
        </w:tc>
        <w:tc>
          <w:tcPr>
            <w:tcW w:w="303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楷体_GBK"/>
                <w:color w:val="000000"/>
                <w:kern w:val="0"/>
                <w:sz w:val="24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line="480" w:lineRule="exact"/>
              <w:jc w:val="center"/>
              <w:rPr>
                <w:rFonts w:eastAsia="方正楷体_GBK"/>
                <w:color w:val="000000"/>
                <w:kern w:val="0"/>
                <w:sz w:val="24"/>
              </w:rPr>
            </w:pPr>
          </w:p>
        </w:tc>
        <w:tc>
          <w:tcPr>
            <w:tcW w:w="219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line="480" w:lineRule="exact"/>
              <w:jc w:val="center"/>
              <w:rPr>
                <w:rFonts w:eastAsia="方正楷体_GBK"/>
                <w:color w:val="000000"/>
                <w:kern w:val="0"/>
                <w:sz w:val="24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line="480" w:lineRule="exact"/>
              <w:jc w:val="center"/>
              <w:rPr>
                <w:rFonts w:eastAsia="方正楷体_GBK"/>
                <w:color w:val="000000"/>
                <w:kern w:val="0"/>
                <w:sz w:val="24"/>
              </w:rPr>
            </w:pPr>
          </w:p>
        </w:tc>
        <w:tc>
          <w:tcPr>
            <w:tcW w:w="302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楷体_GBK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6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方正黑体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黑体_GBK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987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eastAsia="方正黑体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黑体_GBK"/>
                <w:color w:val="000000"/>
                <w:kern w:val="0"/>
                <w:sz w:val="22"/>
                <w:szCs w:val="22"/>
              </w:rPr>
              <w:t>服务对象名称</w:t>
            </w:r>
          </w:p>
        </w:tc>
        <w:tc>
          <w:tcPr>
            <w:tcW w:w="1083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黑体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黑体_GBK"/>
                <w:color w:val="000000"/>
                <w:kern w:val="0"/>
                <w:sz w:val="22"/>
                <w:szCs w:val="22"/>
              </w:rPr>
              <w:t>联系</w:t>
            </w:r>
          </w:p>
          <w:p>
            <w:pPr>
              <w:spacing w:line="240" w:lineRule="exact"/>
              <w:jc w:val="center"/>
              <w:rPr>
                <w:rFonts w:eastAsia="方正黑体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黑体_GBK"/>
                <w:color w:val="000000"/>
                <w:kern w:val="0"/>
                <w:sz w:val="22"/>
                <w:szCs w:val="22"/>
              </w:rPr>
              <w:t>电话</w:t>
            </w:r>
          </w:p>
        </w:tc>
        <w:tc>
          <w:tcPr>
            <w:tcW w:w="87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黑体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黑体_GBK"/>
                <w:color w:val="000000"/>
                <w:kern w:val="0"/>
                <w:sz w:val="22"/>
                <w:szCs w:val="22"/>
              </w:rPr>
              <w:t>服务</w:t>
            </w:r>
          </w:p>
          <w:p>
            <w:pPr>
              <w:spacing w:line="240" w:lineRule="exact"/>
              <w:jc w:val="center"/>
              <w:rPr>
                <w:rFonts w:eastAsia="方正黑体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黑体_GBK"/>
                <w:color w:val="000000"/>
                <w:kern w:val="0"/>
                <w:sz w:val="22"/>
                <w:szCs w:val="22"/>
              </w:rPr>
              <w:t>地点</w:t>
            </w:r>
          </w:p>
        </w:tc>
        <w:tc>
          <w:tcPr>
            <w:tcW w:w="125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方正黑体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黑体_GBK"/>
                <w:color w:val="000000"/>
                <w:kern w:val="0"/>
                <w:sz w:val="22"/>
                <w:szCs w:val="22"/>
              </w:rPr>
              <w:t>作业时间</w:t>
            </w:r>
          </w:p>
        </w:tc>
        <w:tc>
          <w:tcPr>
            <w:tcW w:w="698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方正黑体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黑体_GBK"/>
                <w:color w:val="000000"/>
                <w:kern w:val="0"/>
                <w:sz w:val="22"/>
                <w:szCs w:val="22"/>
              </w:rPr>
              <w:t>服务产业</w:t>
            </w:r>
          </w:p>
        </w:tc>
        <w:tc>
          <w:tcPr>
            <w:tcW w:w="698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方正黑体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黑体_GBK"/>
                <w:color w:val="000000"/>
                <w:kern w:val="0"/>
                <w:sz w:val="22"/>
                <w:szCs w:val="22"/>
              </w:rPr>
              <w:t>服务环节</w:t>
            </w:r>
          </w:p>
        </w:tc>
        <w:tc>
          <w:tcPr>
            <w:tcW w:w="697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方正黑体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黑体_GBK"/>
                <w:color w:val="000000"/>
                <w:kern w:val="0"/>
                <w:sz w:val="22"/>
                <w:szCs w:val="22"/>
              </w:rPr>
              <w:t>服务面积(亩)</w:t>
            </w:r>
          </w:p>
        </w:tc>
        <w:tc>
          <w:tcPr>
            <w:tcW w:w="698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方正黑体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黑体_GBK"/>
                <w:color w:val="000000"/>
                <w:kern w:val="0"/>
                <w:sz w:val="22"/>
                <w:szCs w:val="22"/>
              </w:rPr>
              <w:t>作业人员签字</w:t>
            </w:r>
          </w:p>
        </w:tc>
        <w:tc>
          <w:tcPr>
            <w:tcW w:w="292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方正黑体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黑体_GBK"/>
                <w:color w:val="000000"/>
                <w:kern w:val="0"/>
                <w:sz w:val="22"/>
                <w:szCs w:val="22"/>
              </w:rPr>
              <w:t>服务价格</w:t>
            </w:r>
          </w:p>
        </w:tc>
        <w:tc>
          <w:tcPr>
            <w:tcW w:w="29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eastAsia="方正黑体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黑体_GBK"/>
                <w:color w:val="000000"/>
                <w:kern w:val="0"/>
                <w:sz w:val="22"/>
                <w:szCs w:val="22"/>
              </w:rPr>
              <w:t>服务费用</w:t>
            </w:r>
          </w:p>
        </w:tc>
        <w:tc>
          <w:tcPr>
            <w:tcW w:w="9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eastAsia="方正黑体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黑体_GBK"/>
                <w:color w:val="000000"/>
                <w:kern w:val="0"/>
                <w:sz w:val="22"/>
                <w:szCs w:val="22"/>
              </w:rPr>
              <w:t>满意度评价（满意/不满意）</w:t>
            </w:r>
          </w:p>
        </w:tc>
        <w:tc>
          <w:tcPr>
            <w:tcW w:w="9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eastAsia="方正黑体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黑体_GBK"/>
                <w:color w:val="000000"/>
                <w:kern w:val="0"/>
                <w:sz w:val="22"/>
                <w:szCs w:val="22"/>
              </w:rPr>
              <w:t>服务对象签字（手印）</w:t>
            </w:r>
          </w:p>
        </w:tc>
        <w:tc>
          <w:tcPr>
            <w:tcW w:w="107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ind w:firstLine="110" w:firstLineChars="50"/>
              <w:rPr>
                <w:rFonts w:eastAsia="方正黑体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黑体_GBK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atLeast"/>
        </w:trPr>
        <w:tc>
          <w:tcPr>
            <w:tcW w:w="6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8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7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5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9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9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9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9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黑体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黑体_GBK"/>
                <w:color w:val="000000"/>
                <w:kern w:val="0"/>
                <w:sz w:val="22"/>
                <w:szCs w:val="22"/>
              </w:rPr>
              <w:t>服务单价（元/亩）</w:t>
            </w:r>
          </w:p>
        </w:tc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黑体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黑体_GBK"/>
                <w:color w:val="000000"/>
                <w:kern w:val="0"/>
                <w:sz w:val="22"/>
                <w:szCs w:val="22"/>
              </w:rPr>
              <w:t>其中财政补助标准（元/亩）</w:t>
            </w:r>
          </w:p>
        </w:tc>
        <w:tc>
          <w:tcPr>
            <w:tcW w:w="9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黑体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黑体_GBK"/>
                <w:color w:val="000000"/>
                <w:kern w:val="0"/>
                <w:sz w:val="22"/>
                <w:szCs w:val="22"/>
              </w:rPr>
              <w:t>其中自付资金标准</w:t>
            </w:r>
          </w:p>
          <w:p>
            <w:pPr>
              <w:widowControl/>
              <w:spacing w:line="240" w:lineRule="exact"/>
              <w:jc w:val="center"/>
              <w:rPr>
                <w:rFonts w:eastAsia="方正黑体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黑体_GBK"/>
                <w:color w:val="000000"/>
                <w:kern w:val="0"/>
                <w:sz w:val="22"/>
                <w:szCs w:val="22"/>
              </w:rPr>
              <w:t>（元/亩）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exact"/>
              <w:jc w:val="center"/>
              <w:rPr>
                <w:rFonts w:eastAsia="方正黑体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黑体_GBK"/>
                <w:color w:val="000000"/>
                <w:kern w:val="0"/>
                <w:sz w:val="22"/>
                <w:szCs w:val="22"/>
              </w:rPr>
              <w:t>合计服务费用（万元）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exact"/>
              <w:jc w:val="center"/>
              <w:rPr>
                <w:rFonts w:eastAsia="方正黑体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黑体_GBK"/>
                <w:color w:val="000000"/>
                <w:kern w:val="0"/>
                <w:sz w:val="22"/>
                <w:szCs w:val="22"/>
              </w:rPr>
              <w:t>其中申请财政补助（万元）</w:t>
            </w:r>
          </w:p>
        </w:tc>
        <w:tc>
          <w:tcPr>
            <w:tcW w:w="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exact"/>
              <w:jc w:val="center"/>
              <w:rPr>
                <w:rFonts w:eastAsia="方正黑体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黑体_GBK"/>
                <w:color w:val="000000"/>
                <w:kern w:val="0"/>
                <w:sz w:val="22"/>
                <w:szCs w:val="22"/>
              </w:rPr>
              <w:t>其中收取自付资金（万元）</w:t>
            </w:r>
          </w:p>
        </w:tc>
        <w:tc>
          <w:tcPr>
            <w:tcW w:w="9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7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6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楷体_GBK"/>
                <w:color w:val="000000"/>
                <w:kern w:val="0"/>
                <w:sz w:val="22"/>
                <w:szCs w:val="22"/>
              </w:rPr>
              <w:t>某村某组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楷体_GBK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hint="eastAsia" w:eastAsia="方正楷体_GBK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eastAsia="方正楷体_GBK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年XX月XX日至202</w:t>
            </w:r>
            <w:r>
              <w:rPr>
                <w:rFonts w:hint="eastAsia" w:eastAsia="方正楷体_GBK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eastAsia="方正楷体_GBK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年XX月XX日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6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6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</w:trPr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楷体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9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</w:trPr>
        <w:tc>
          <w:tcPr>
            <w:tcW w:w="16471" w:type="dxa"/>
            <w:gridSpan w:val="20"/>
            <w:tcBorders>
              <w:top w:val="single" w:color="auto" w:sz="4" w:space="0"/>
              <w:left w:val="nil"/>
              <w:bottom w:val="nil"/>
            </w:tcBorders>
          </w:tcPr>
          <w:p>
            <w:pPr>
              <w:widowControl/>
              <w:jc w:val="left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楷体_GBK"/>
                <w:color w:val="000000"/>
                <w:kern w:val="0"/>
                <w:sz w:val="22"/>
                <w:szCs w:val="22"/>
              </w:rPr>
              <w:t>备注：1.该表可以单户服务对象填写，也可以结合实际服务区域多户服务对象同时填写。2.该表由服务组织填写。</w:t>
            </w:r>
          </w:p>
        </w:tc>
      </w:tr>
    </w:tbl>
    <w:p>
      <w:pPr>
        <w:widowControl/>
        <w:rPr>
          <w:rFonts w:eastAsia="方正仿宋_GBK"/>
          <w:color w:val="000000"/>
          <w:kern w:val="0"/>
          <w:szCs w:val="32"/>
        </w:rPr>
        <w:sectPr>
          <w:headerReference r:id="rId7" w:type="default"/>
          <w:footerReference r:id="rId9" w:type="default"/>
          <w:headerReference r:id="rId8" w:type="even"/>
          <w:footerReference r:id="rId10" w:type="even"/>
          <w:pgSz w:w="16838" w:h="11906" w:orient="landscape"/>
          <w:pgMar w:top="2098" w:right="1474" w:bottom="1984" w:left="1587" w:header="851" w:footer="1417" w:gutter="0"/>
          <w:pgNumType w:start="14"/>
          <w:cols w:space="720" w:num="1"/>
          <w:docGrid w:type="lines" w:linePitch="435" w:charSpace="0"/>
        </w:sectPr>
      </w:pPr>
    </w:p>
    <w:p>
      <w:pPr>
        <w:widowControl/>
        <w:rPr>
          <w:rFonts w:eastAsia="方正黑体_GBK"/>
          <w:color w:val="000000"/>
          <w:kern w:val="0"/>
          <w:szCs w:val="32"/>
        </w:rPr>
      </w:pPr>
      <w:r>
        <w:rPr>
          <w:rFonts w:eastAsia="方正黑体_GBK"/>
          <w:color w:val="000000"/>
          <w:kern w:val="0"/>
          <w:szCs w:val="32"/>
        </w:rPr>
        <w:t>附件</w:t>
      </w:r>
      <w:r>
        <w:rPr>
          <w:rFonts w:hint="eastAsia" w:eastAsia="方正黑体_GBK"/>
          <w:color w:val="000000"/>
          <w:kern w:val="0"/>
          <w:szCs w:val="32"/>
        </w:rPr>
        <w:t>6</w:t>
      </w:r>
    </w:p>
    <w:p>
      <w:pPr>
        <w:widowControl/>
        <w:rPr>
          <w:rFonts w:eastAsia="方正黑体_GBK"/>
          <w:kern w:val="0"/>
          <w:szCs w:val="32"/>
        </w:rPr>
      </w:pPr>
    </w:p>
    <w:tbl>
      <w:tblPr>
        <w:tblStyle w:val="10"/>
        <w:tblW w:w="9662" w:type="dxa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590"/>
        <w:gridCol w:w="4394"/>
        <w:gridCol w:w="1417"/>
        <w:gridCol w:w="2261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60" w:hRule="atLeast"/>
        </w:trPr>
        <w:tc>
          <w:tcPr>
            <w:tcW w:w="9662" w:type="dxa"/>
            <w:gridSpan w:val="4"/>
            <w:tcBorders>
              <w:bottom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方正小标宋_GBK"/>
                <w:bCs/>
                <w:color w:val="000000"/>
                <w:sz w:val="44"/>
                <w:szCs w:val="44"/>
              </w:rPr>
            </w:pPr>
            <w:r>
              <w:rPr>
                <w:rFonts w:eastAsia="方正小标宋_GBK"/>
                <w:bCs/>
                <w:color w:val="000000"/>
                <w:sz w:val="44"/>
                <w:szCs w:val="44"/>
              </w:rPr>
              <w:t>黔江区202</w:t>
            </w:r>
            <w:r>
              <w:rPr>
                <w:rFonts w:hint="eastAsia" w:eastAsia="方正小标宋_GBK"/>
                <w:bCs/>
                <w:color w:val="000000"/>
                <w:sz w:val="44"/>
                <w:szCs w:val="44"/>
              </w:rPr>
              <w:t>3</w:t>
            </w:r>
            <w:r>
              <w:rPr>
                <w:rFonts w:eastAsia="方正小标宋_GBK"/>
                <w:bCs/>
                <w:color w:val="000000"/>
                <w:sz w:val="44"/>
                <w:szCs w:val="44"/>
              </w:rPr>
              <w:t>年农业生产社会化服务项目验收表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57" w:hRule="atLeast"/>
        </w:trPr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方正黑体_GBK"/>
                <w:color w:val="000000"/>
                <w:kern w:val="0"/>
                <w:sz w:val="24"/>
              </w:rPr>
            </w:pPr>
            <w:r>
              <w:rPr>
                <w:rFonts w:eastAsia="方正黑体_GBK"/>
                <w:color w:val="000000"/>
                <w:kern w:val="0"/>
                <w:sz w:val="24"/>
              </w:rPr>
              <w:t>验收内容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方正楷体_GBK"/>
                <w:color w:val="000000"/>
                <w:kern w:val="0"/>
                <w:sz w:val="24"/>
              </w:rPr>
            </w:pPr>
            <w:r>
              <w:rPr>
                <w:rFonts w:eastAsia="方正楷体_GBK"/>
                <w:bCs/>
                <w:color w:val="000000"/>
                <w:kern w:val="0"/>
                <w:sz w:val="24"/>
              </w:rPr>
              <w:t>黔江区202</w:t>
            </w:r>
            <w:r>
              <w:rPr>
                <w:rFonts w:hint="eastAsia" w:eastAsia="方正楷体_GBK"/>
                <w:bCs/>
                <w:color w:val="000000"/>
                <w:kern w:val="0"/>
                <w:sz w:val="24"/>
              </w:rPr>
              <w:t>3</w:t>
            </w:r>
            <w:r>
              <w:rPr>
                <w:rFonts w:eastAsia="方正楷体_GBK"/>
                <w:bCs/>
                <w:color w:val="000000"/>
                <w:kern w:val="0"/>
                <w:sz w:val="24"/>
              </w:rPr>
              <w:t>年农业生产社会化服务试点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方正黑体_GBK"/>
                <w:color w:val="000000"/>
                <w:kern w:val="0"/>
                <w:sz w:val="24"/>
              </w:rPr>
            </w:pPr>
            <w:r>
              <w:rPr>
                <w:rFonts w:eastAsia="方正黑体_GBK"/>
                <w:color w:val="000000"/>
                <w:kern w:val="0"/>
                <w:sz w:val="24"/>
              </w:rPr>
              <w:t>服务组织</w:t>
            </w:r>
          </w:p>
        </w:tc>
        <w:tc>
          <w:tcPr>
            <w:tcW w:w="2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方正黑体_GBK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57" w:hRule="atLeast"/>
        </w:trPr>
        <w:tc>
          <w:tcPr>
            <w:tcW w:w="1590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方正黑体_GBK"/>
                <w:color w:val="000000"/>
                <w:kern w:val="0"/>
                <w:sz w:val="24"/>
              </w:rPr>
            </w:pPr>
            <w:r>
              <w:rPr>
                <w:rFonts w:eastAsia="方正黑体_GBK"/>
                <w:color w:val="000000"/>
                <w:kern w:val="0"/>
                <w:sz w:val="24"/>
              </w:rPr>
              <w:t>项目实施内容</w:t>
            </w:r>
          </w:p>
        </w:tc>
        <w:tc>
          <w:tcPr>
            <w:tcW w:w="4394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楷体_GBK"/>
                <w:color w:val="000000"/>
                <w:kern w:val="0"/>
                <w:sz w:val="21"/>
                <w:szCs w:val="21"/>
              </w:rPr>
              <w:t>服务作业面积合计    亩次，其中：XX产业XX环节XX亩，XX产业XX环节XX亩…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方正黑体_GBK"/>
                <w:color w:val="000000"/>
                <w:kern w:val="0"/>
                <w:sz w:val="24"/>
              </w:rPr>
            </w:pPr>
            <w:r>
              <w:rPr>
                <w:rFonts w:eastAsia="方正黑体_GBK"/>
                <w:color w:val="000000"/>
                <w:kern w:val="0"/>
                <w:sz w:val="24"/>
              </w:rPr>
              <w:t>服务地点</w:t>
            </w:r>
          </w:p>
        </w:tc>
        <w:tc>
          <w:tcPr>
            <w:tcW w:w="2261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方正黑体_GBK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57" w:hRule="atLeast"/>
        </w:trPr>
        <w:tc>
          <w:tcPr>
            <w:tcW w:w="159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方正黑体_GBK"/>
                <w:color w:val="000000"/>
                <w:kern w:val="0"/>
                <w:sz w:val="24"/>
              </w:rPr>
            </w:pPr>
          </w:p>
        </w:tc>
        <w:tc>
          <w:tcPr>
            <w:tcW w:w="439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方正黑体_GBK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方正黑体_GBK"/>
                <w:color w:val="000000"/>
                <w:kern w:val="0"/>
                <w:sz w:val="24"/>
              </w:rPr>
            </w:pPr>
            <w:r>
              <w:rPr>
                <w:rFonts w:eastAsia="方正黑体_GBK"/>
                <w:color w:val="000000"/>
                <w:kern w:val="0"/>
                <w:sz w:val="24"/>
              </w:rPr>
              <w:t>负责人</w:t>
            </w:r>
          </w:p>
        </w:tc>
        <w:tc>
          <w:tcPr>
            <w:tcW w:w="22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方正黑体_GBK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57" w:hRule="atLeast"/>
        </w:trPr>
        <w:tc>
          <w:tcPr>
            <w:tcW w:w="159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方正黑体_GBK"/>
                <w:color w:val="000000"/>
                <w:kern w:val="0"/>
                <w:sz w:val="24"/>
              </w:rPr>
            </w:pPr>
          </w:p>
        </w:tc>
        <w:tc>
          <w:tcPr>
            <w:tcW w:w="439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方正黑体_GBK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方正黑体_GBK"/>
                <w:color w:val="000000"/>
                <w:kern w:val="0"/>
                <w:sz w:val="24"/>
              </w:rPr>
            </w:pPr>
            <w:r>
              <w:rPr>
                <w:rFonts w:eastAsia="方正黑体_GBK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2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方正黑体_GBK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57" w:hRule="atLeast"/>
        </w:trPr>
        <w:tc>
          <w:tcPr>
            <w:tcW w:w="1590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方正黑体_GBK"/>
                <w:color w:val="000000"/>
                <w:kern w:val="0"/>
                <w:sz w:val="24"/>
              </w:rPr>
            </w:pPr>
          </w:p>
        </w:tc>
        <w:tc>
          <w:tcPr>
            <w:tcW w:w="439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方正黑体_GBK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方正黑体_GBK"/>
                <w:color w:val="000000"/>
                <w:kern w:val="0"/>
                <w:sz w:val="24"/>
              </w:rPr>
            </w:pPr>
            <w:r>
              <w:rPr>
                <w:rFonts w:eastAsia="方正黑体_GBK"/>
                <w:color w:val="000000"/>
                <w:kern w:val="0"/>
                <w:sz w:val="24"/>
              </w:rPr>
              <w:t>验收时间</w:t>
            </w:r>
          </w:p>
        </w:tc>
        <w:tc>
          <w:tcPr>
            <w:tcW w:w="22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方正黑体_GBK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91" w:hRule="atLeast"/>
        </w:trPr>
        <w:tc>
          <w:tcPr>
            <w:tcW w:w="15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方正黑体_GBK"/>
                <w:color w:val="000000"/>
                <w:kern w:val="0"/>
                <w:sz w:val="24"/>
              </w:rPr>
            </w:pPr>
            <w:r>
              <w:rPr>
                <w:rFonts w:eastAsia="方正黑体_GBK"/>
                <w:color w:val="000000"/>
                <w:kern w:val="0"/>
                <w:sz w:val="24"/>
              </w:rPr>
              <w:t>项目实际完成建设情况</w:t>
            </w:r>
          </w:p>
        </w:tc>
        <w:tc>
          <w:tcPr>
            <w:tcW w:w="807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eastAsia="方正楷体_GBK"/>
                <w:color w:val="000000"/>
                <w:kern w:val="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eastAsia="方正楷体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楷体_GBK"/>
                <w:color w:val="000000"/>
                <w:kern w:val="0"/>
                <w:sz w:val="28"/>
                <w:szCs w:val="28"/>
              </w:rPr>
              <w:t>实际验收合格服务作业面积合计XXX亩次，其中XX产业XX环节XX亩，XX产业XX环节XX亩………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569" w:hRule="atLeast"/>
        </w:trPr>
        <w:tc>
          <w:tcPr>
            <w:tcW w:w="1590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方正黑体_GBK"/>
                <w:color w:val="000000"/>
                <w:kern w:val="0"/>
                <w:sz w:val="24"/>
              </w:rPr>
            </w:pPr>
            <w:r>
              <w:rPr>
                <w:rFonts w:eastAsia="方正黑体_GBK"/>
                <w:color w:val="000000"/>
                <w:kern w:val="0"/>
                <w:sz w:val="24"/>
              </w:rPr>
              <w:t>验收结论</w:t>
            </w:r>
          </w:p>
        </w:tc>
        <w:tc>
          <w:tcPr>
            <w:tcW w:w="8072" w:type="dxa"/>
            <w:gridSpan w:val="3"/>
            <w:tcBorders>
              <w:top w:val="single" w:color="auto" w:sz="6" w:space="0"/>
              <w:left w:val="single" w:color="auto" w:sz="6" w:space="0"/>
              <w:bottom w:val="single" w:color="000000" w:sz="2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eastAsia="方正楷体_GBK"/>
                <w:color w:val="000000"/>
                <w:kern w:val="0"/>
                <w:sz w:val="24"/>
              </w:rPr>
            </w:pPr>
            <w:r>
              <w:rPr>
                <w:rFonts w:eastAsia="方正楷体_GBK"/>
                <w:color w:val="000000"/>
                <w:kern w:val="0"/>
                <w:sz w:val="24"/>
              </w:rPr>
              <w:t xml:space="preserve">  验收意见：验收通过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eastAsia="方正楷体_GBK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jc w:val="left"/>
              <w:rPr>
                <w:rFonts w:eastAsia="方正楷体_GBK"/>
                <w:color w:val="000000"/>
                <w:kern w:val="0"/>
                <w:sz w:val="24"/>
              </w:rPr>
            </w:pPr>
            <w:r>
              <w:rPr>
                <w:rFonts w:eastAsia="方正楷体_GBK"/>
                <w:color w:val="000000"/>
                <w:kern w:val="0"/>
                <w:sz w:val="24"/>
              </w:rPr>
              <w:t xml:space="preserve">验收组组长签字 ：                  组员签字：   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eastAsia="方正楷体_GBK"/>
                <w:color w:val="000000"/>
                <w:kern w:val="0"/>
                <w:sz w:val="24"/>
              </w:rPr>
            </w:pPr>
            <w:r>
              <w:rPr>
                <w:rFonts w:eastAsia="方正楷体_GBK"/>
                <w:color w:val="000000"/>
                <w:kern w:val="0"/>
                <w:sz w:val="24"/>
              </w:rPr>
              <w:t xml:space="preserve">                                        年   月   日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266" w:hRule="atLeast"/>
        </w:trPr>
        <w:tc>
          <w:tcPr>
            <w:tcW w:w="15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方正黑体_GBK"/>
                <w:color w:val="000000"/>
                <w:kern w:val="0"/>
                <w:sz w:val="24"/>
              </w:rPr>
            </w:pPr>
            <w:r>
              <w:rPr>
                <w:rFonts w:eastAsia="方正黑体_GBK"/>
                <w:color w:val="000000"/>
                <w:kern w:val="0"/>
                <w:sz w:val="24"/>
              </w:rPr>
              <w:t>乡镇人民政府（街道办事处）审核意见</w:t>
            </w:r>
          </w:p>
        </w:tc>
        <w:tc>
          <w:tcPr>
            <w:tcW w:w="807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ind w:firstLine="240" w:firstLineChars="100"/>
              <w:jc w:val="left"/>
              <w:rPr>
                <w:rFonts w:eastAsia="方正楷体_GBK"/>
                <w:color w:val="000000"/>
                <w:kern w:val="0"/>
                <w:sz w:val="24"/>
              </w:rPr>
            </w:pPr>
            <w:r>
              <w:rPr>
                <w:rFonts w:eastAsia="方正楷体_GBK"/>
                <w:color w:val="000000"/>
                <w:kern w:val="0"/>
                <w:sz w:val="24"/>
              </w:rPr>
              <w:t>审核意见：同意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eastAsia="方正楷体_GBK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jc w:val="left"/>
              <w:rPr>
                <w:rFonts w:eastAsia="方正楷体_GBK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firstLine="4200" w:firstLineChars="1750"/>
              <w:jc w:val="left"/>
              <w:rPr>
                <w:rFonts w:eastAsia="方正楷体_GBK"/>
                <w:color w:val="000000"/>
                <w:kern w:val="0"/>
                <w:sz w:val="24"/>
              </w:rPr>
            </w:pPr>
            <w:r>
              <w:rPr>
                <w:rFonts w:eastAsia="方正楷体_GBK"/>
                <w:color w:val="000000"/>
                <w:kern w:val="0"/>
                <w:sz w:val="24"/>
              </w:rPr>
              <w:t xml:space="preserve">审核签字:  （单位盖章）                  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eastAsia="方正楷体_GBK"/>
                <w:color w:val="000000"/>
                <w:kern w:val="0"/>
                <w:sz w:val="24"/>
              </w:rPr>
            </w:pPr>
            <w:r>
              <w:rPr>
                <w:rFonts w:eastAsia="方正楷体_GBK"/>
                <w:color w:val="000000"/>
                <w:kern w:val="0"/>
                <w:sz w:val="24"/>
              </w:rPr>
              <w:t xml:space="preserve">                                         年   月   日         </w:t>
            </w:r>
          </w:p>
        </w:tc>
      </w:tr>
    </w:tbl>
    <w:p>
      <w:pPr>
        <w:widowControl/>
        <w:rPr>
          <w:rFonts w:eastAsia="方正黑体_GBK"/>
          <w:color w:val="000000"/>
          <w:kern w:val="0"/>
          <w:szCs w:val="32"/>
        </w:rPr>
      </w:pPr>
    </w:p>
    <w:p>
      <w:pPr>
        <w:widowControl/>
        <w:rPr>
          <w:rFonts w:eastAsia="方正黑体_GBK"/>
          <w:color w:val="000000"/>
          <w:kern w:val="0"/>
          <w:szCs w:val="32"/>
        </w:rPr>
      </w:pPr>
    </w:p>
    <w:p>
      <w:pPr>
        <w:widowControl/>
        <w:rPr>
          <w:rFonts w:eastAsia="方正仿宋_GBK"/>
          <w:color w:val="000000"/>
          <w:kern w:val="0"/>
          <w:szCs w:val="32"/>
        </w:rPr>
        <w:sectPr>
          <w:headerReference r:id="rId11" w:type="default"/>
          <w:footerReference r:id="rId13" w:type="default"/>
          <w:headerReference r:id="rId12" w:type="even"/>
          <w:footerReference r:id="rId14" w:type="even"/>
          <w:pgSz w:w="11906" w:h="16838"/>
          <w:pgMar w:top="2098" w:right="1474" w:bottom="1984" w:left="1587" w:header="851" w:footer="1417" w:gutter="0"/>
          <w:pgNumType w:start="15"/>
          <w:cols w:space="720" w:num="1"/>
          <w:docGrid w:linePitch="435" w:charSpace="0"/>
        </w:sectPr>
      </w:pPr>
    </w:p>
    <w:p>
      <w:pPr>
        <w:widowControl/>
        <w:spacing w:line="480" w:lineRule="exact"/>
        <w:rPr>
          <w:rFonts w:eastAsia="方正黑体_GBK"/>
          <w:color w:val="000000"/>
          <w:kern w:val="0"/>
          <w:szCs w:val="32"/>
        </w:rPr>
      </w:pPr>
      <w:r>
        <w:rPr>
          <w:rFonts w:eastAsia="方正黑体_GBK"/>
          <w:color w:val="000000"/>
          <w:kern w:val="0"/>
          <w:szCs w:val="32"/>
        </w:rPr>
        <w:t>附件</w:t>
      </w:r>
      <w:r>
        <w:rPr>
          <w:rFonts w:hint="eastAsia" w:eastAsia="方正黑体_GBK"/>
          <w:color w:val="000000"/>
          <w:kern w:val="0"/>
          <w:szCs w:val="32"/>
        </w:rPr>
        <w:t>7</w:t>
      </w:r>
    </w:p>
    <w:p>
      <w:pPr>
        <w:widowControl/>
        <w:spacing w:line="480" w:lineRule="exact"/>
        <w:jc w:val="left"/>
        <w:rPr>
          <w:color w:val="000000"/>
          <w:kern w:val="0"/>
          <w:sz w:val="20"/>
          <w:szCs w:val="20"/>
        </w:rPr>
      </w:pPr>
    </w:p>
    <w:p>
      <w:pPr>
        <w:widowControl/>
        <w:spacing w:line="480" w:lineRule="exact"/>
        <w:jc w:val="center"/>
        <w:rPr>
          <w:rFonts w:eastAsia="方正小标宋_GBK"/>
          <w:color w:val="000000"/>
          <w:kern w:val="0"/>
          <w:sz w:val="44"/>
          <w:szCs w:val="44"/>
        </w:rPr>
      </w:pPr>
      <w:r>
        <w:rPr>
          <w:rFonts w:eastAsia="方正小标宋_GBK"/>
          <w:color w:val="000000"/>
          <w:sz w:val="44"/>
          <w:szCs w:val="44"/>
        </w:rPr>
        <w:t>黔江区202</w:t>
      </w:r>
      <w:r>
        <w:rPr>
          <w:rFonts w:hint="eastAsia" w:eastAsia="方正小标宋_GBK"/>
          <w:color w:val="000000"/>
          <w:sz w:val="44"/>
          <w:szCs w:val="44"/>
        </w:rPr>
        <w:t>3</w:t>
      </w:r>
      <w:r>
        <w:rPr>
          <w:rFonts w:eastAsia="方正小标宋_GBK"/>
          <w:color w:val="000000"/>
          <w:sz w:val="44"/>
          <w:szCs w:val="44"/>
        </w:rPr>
        <w:t>年农业生产社会化服务</w:t>
      </w:r>
      <w:r>
        <w:rPr>
          <w:rFonts w:eastAsia="方正小标宋_GBK"/>
          <w:color w:val="000000"/>
          <w:kern w:val="0"/>
          <w:sz w:val="44"/>
          <w:szCs w:val="44"/>
        </w:rPr>
        <w:t>验收结果公示</w:t>
      </w:r>
    </w:p>
    <w:p>
      <w:pPr>
        <w:widowControl/>
        <w:spacing w:line="594" w:lineRule="exact"/>
        <w:ind w:firstLine="640" w:firstLineChars="200"/>
        <w:rPr>
          <w:rFonts w:eastAsia="方正仿宋_GBK"/>
          <w:color w:val="000000"/>
          <w:szCs w:val="32"/>
        </w:rPr>
      </w:pPr>
    </w:p>
    <w:p>
      <w:pPr>
        <w:widowControl/>
        <w:spacing w:line="560" w:lineRule="exact"/>
        <w:ind w:firstLine="640" w:firstLineChars="200"/>
        <w:rPr>
          <w:rFonts w:eastAsia="方正仿宋_GBK"/>
          <w:color w:val="000000"/>
          <w:szCs w:val="32"/>
        </w:rPr>
      </w:pPr>
      <w:r>
        <w:rPr>
          <w:rFonts w:eastAsia="方正仿宋_GBK"/>
          <w:color w:val="000000"/>
          <w:szCs w:val="32"/>
        </w:rPr>
        <w:t>根据《黔江区202</w:t>
      </w:r>
      <w:r>
        <w:rPr>
          <w:rFonts w:hint="eastAsia" w:eastAsia="方正仿宋_GBK"/>
          <w:color w:val="000000"/>
          <w:szCs w:val="32"/>
        </w:rPr>
        <w:t>3</w:t>
      </w:r>
      <w:r>
        <w:rPr>
          <w:rFonts w:eastAsia="方正仿宋_GBK"/>
          <w:color w:val="000000"/>
          <w:szCs w:val="32"/>
        </w:rPr>
        <w:t>年农业生产社会化服务项目实施方案》（  发〔20</w:t>
      </w:r>
      <w:r>
        <w:rPr>
          <w:rFonts w:hint="eastAsia" w:eastAsia="方正仿宋_GBK"/>
          <w:color w:val="000000"/>
          <w:szCs w:val="32"/>
        </w:rPr>
        <w:t>23</w:t>
      </w:r>
      <w:r>
        <w:rPr>
          <w:rFonts w:eastAsia="方正仿宋_GBK"/>
          <w:color w:val="000000"/>
          <w:szCs w:val="32"/>
        </w:rPr>
        <w:t>〕  号）要求，经xx乡镇人民政府（街道办事处）组织验收小组对本辖区内农业生产社会化服务作业产业、环节、数量进行了验收，现将作业验收情况予以公示（详见附表）。</w:t>
      </w:r>
    </w:p>
    <w:p>
      <w:pPr>
        <w:widowControl/>
        <w:spacing w:line="560" w:lineRule="exact"/>
        <w:ind w:firstLine="640" w:firstLineChars="200"/>
        <w:rPr>
          <w:rFonts w:eastAsia="方正仿宋_GBK"/>
          <w:color w:val="000000"/>
          <w:szCs w:val="32"/>
        </w:rPr>
      </w:pPr>
      <w:r>
        <w:rPr>
          <w:rFonts w:eastAsia="方正仿宋_GBK"/>
          <w:color w:val="000000"/>
          <w:szCs w:val="32"/>
        </w:rPr>
        <w:t>公示时间：   年   月   日--   年   月   日，公示期5个工作日。如有异议，请以书面、署名形式反映。</w:t>
      </w:r>
    </w:p>
    <w:p>
      <w:pPr>
        <w:widowControl/>
        <w:spacing w:line="560" w:lineRule="exact"/>
        <w:ind w:firstLine="640" w:firstLineChars="200"/>
        <w:rPr>
          <w:rFonts w:eastAsia="方正仿宋_GBK"/>
          <w:color w:val="000000"/>
          <w:szCs w:val="32"/>
        </w:rPr>
      </w:pPr>
      <w:r>
        <w:rPr>
          <w:rFonts w:eastAsia="方正仿宋_GBK"/>
          <w:color w:val="000000"/>
          <w:szCs w:val="32"/>
        </w:rPr>
        <w:t>受理单位：</w:t>
      </w:r>
      <w:r>
        <w:rPr>
          <w:sz w:val="24"/>
          <w:szCs w:val="28"/>
        </w:rPr>
        <w:t>╳╳</w:t>
      </w:r>
      <w:r>
        <w:rPr>
          <w:rFonts w:eastAsia="方正仿宋_GBK"/>
          <w:color w:val="000000"/>
          <w:szCs w:val="32"/>
        </w:rPr>
        <w:t>乡镇人民政府（街道办事处）    监督电话：</w:t>
      </w:r>
    </w:p>
    <w:p>
      <w:pPr>
        <w:widowControl/>
        <w:spacing w:line="560" w:lineRule="exact"/>
        <w:ind w:left="2240" w:leftChars="200" w:hanging="1600" w:hangingChars="500"/>
        <w:rPr>
          <w:rFonts w:eastAsia="方正仿宋_GBK"/>
          <w:color w:val="000000"/>
          <w:szCs w:val="32"/>
        </w:rPr>
      </w:pPr>
      <w:r>
        <w:rPr>
          <w:rFonts w:eastAsia="方正仿宋_GBK"/>
          <w:color w:val="000000"/>
          <w:szCs w:val="32"/>
        </w:rPr>
        <w:t>附件：黔江区202</w:t>
      </w:r>
      <w:r>
        <w:rPr>
          <w:rFonts w:hint="eastAsia" w:eastAsia="方正仿宋_GBK"/>
          <w:color w:val="000000"/>
          <w:szCs w:val="32"/>
        </w:rPr>
        <w:t>3</w:t>
      </w:r>
      <w:r>
        <w:rPr>
          <w:rFonts w:eastAsia="方正仿宋_GBK"/>
          <w:color w:val="000000"/>
          <w:szCs w:val="32"/>
        </w:rPr>
        <w:t>年农业生产社会化服务验收结果公示表</w:t>
      </w:r>
    </w:p>
    <w:p>
      <w:pPr>
        <w:widowControl/>
        <w:spacing w:line="560" w:lineRule="exact"/>
        <w:ind w:firstLine="6240" w:firstLineChars="2600"/>
        <w:rPr>
          <w:color w:val="000000"/>
          <w:kern w:val="0"/>
          <w:sz w:val="24"/>
          <w:szCs w:val="28"/>
        </w:rPr>
      </w:pPr>
    </w:p>
    <w:p>
      <w:pPr>
        <w:widowControl/>
        <w:spacing w:line="560" w:lineRule="exact"/>
        <w:ind w:firstLine="6240" w:firstLineChars="2600"/>
        <w:rPr>
          <w:rFonts w:eastAsia="方正仿宋_GBK"/>
          <w:color w:val="000000"/>
          <w:szCs w:val="32"/>
        </w:rPr>
      </w:pPr>
      <w:r>
        <w:rPr>
          <w:color w:val="000000"/>
          <w:kern w:val="0"/>
          <w:sz w:val="24"/>
          <w:szCs w:val="28"/>
        </w:rPr>
        <w:t>╳╳</w:t>
      </w:r>
      <w:r>
        <w:rPr>
          <w:rFonts w:eastAsia="方正仿宋_GBK"/>
          <w:color w:val="000000"/>
          <w:szCs w:val="32"/>
        </w:rPr>
        <w:t>乡镇人民政府（街道办事处）（公章）</w:t>
      </w:r>
    </w:p>
    <w:p>
      <w:pPr>
        <w:widowControl/>
        <w:spacing w:line="560" w:lineRule="exact"/>
        <w:ind w:firstLine="7680" w:firstLineChars="2400"/>
        <w:rPr>
          <w:rFonts w:eastAsia="方正仿宋_GBK"/>
          <w:color w:val="000000"/>
          <w:szCs w:val="32"/>
        </w:rPr>
      </w:pPr>
      <w:r>
        <w:rPr>
          <w:rFonts w:eastAsia="方正仿宋_GBK"/>
          <w:color w:val="000000"/>
          <w:szCs w:val="32"/>
        </w:rPr>
        <w:t>年    月    日</w:t>
      </w:r>
    </w:p>
    <w:p>
      <w:pPr>
        <w:widowControl/>
        <w:spacing w:line="500" w:lineRule="exact"/>
        <w:jc w:val="left"/>
        <w:rPr>
          <w:rFonts w:eastAsia="方正黑体_GBK"/>
          <w:color w:val="000000"/>
          <w:szCs w:val="32"/>
        </w:rPr>
      </w:pPr>
      <w:r>
        <w:rPr>
          <w:rFonts w:eastAsia="方正黑体_GBK"/>
          <w:color w:val="000000"/>
          <w:szCs w:val="32"/>
        </w:rPr>
        <w:t>附件</w:t>
      </w:r>
      <w:r>
        <w:rPr>
          <w:rFonts w:hint="eastAsia" w:eastAsia="方正黑体_GBK"/>
          <w:color w:val="000000"/>
          <w:szCs w:val="32"/>
        </w:rPr>
        <w:t>7</w:t>
      </w:r>
      <w:r>
        <w:rPr>
          <w:rFonts w:eastAsia="方正黑体_GBK"/>
          <w:color w:val="000000"/>
          <w:szCs w:val="32"/>
        </w:rPr>
        <w:t>-1</w:t>
      </w:r>
    </w:p>
    <w:tbl>
      <w:tblPr>
        <w:tblStyle w:val="10"/>
        <w:tblpPr w:leftFromText="180" w:rightFromText="180" w:vertAnchor="text" w:horzAnchor="page" w:tblpX="932" w:tblpY="806"/>
        <w:tblOverlap w:val="never"/>
        <w:tblW w:w="1549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8"/>
        <w:gridCol w:w="948"/>
        <w:gridCol w:w="1041"/>
        <w:gridCol w:w="835"/>
        <w:gridCol w:w="1211"/>
        <w:gridCol w:w="670"/>
        <w:gridCol w:w="670"/>
        <w:gridCol w:w="669"/>
        <w:gridCol w:w="937"/>
        <w:gridCol w:w="939"/>
        <w:gridCol w:w="939"/>
        <w:gridCol w:w="938"/>
        <w:gridCol w:w="938"/>
        <w:gridCol w:w="940"/>
        <w:gridCol w:w="938"/>
        <w:gridCol w:w="798"/>
        <w:gridCol w:w="607"/>
        <w:gridCol w:w="215"/>
        <w:gridCol w:w="68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899" w:type="dxa"/>
          <w:trHeight w:val="530" w:hRule="atLeast"/>
        </w:trPr>
        <w:tc>
          <w:tcPr>
            <w:tcW w:w="46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rPr>
                <w:rFonts w:eastAsia="方正楷体_GBK"/>
                <w:color w:val="000000"/>
                <w:kern w:val="0"/>
                <w:sz w:val="24"/>
              </w:rPr>
            </w:pPr>
            <w:r>
              <w:rPr>
                <w:rFonts w:eastAsia="方正楷体_GBK"/>
                <w:color w:val="000000"/>
                <w:kern w:val="0"/>
                <w:sz w:val="24"/>
              </w:rPr>
              <w:t>乡镇人民政府（街道办事处）：盖章</w:t>
            </w:r>
          </w:p>
        </w:tc>
        <w:tc>
          <w:tcPr>
            <w:tcW w:w="9983" w:type="dxa"/>
            <w:gridSpan w:val="1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eastAsia="方正楷体_GBK"/>
                <w:color w:val="000000"/>
                <w:kern w:val="0"/>
                <w:sz w:val="24"/>
              </w:rPr>
            </w:pPr>
            <w:r>
              <w:rPr>
                <w:rFonts w:eastAsia="方正楷体_GBK"/>
                <w:color w:val="000000"/>
                <w:kern w:val="0"/>
                <w:sz w:val="24"/>
              </w:rPr>
              <w:t xml:space="preserve">                             审核人员：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7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方正黑体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黑体_GBK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948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eastAsia="方正黑体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黑体_GBK"/>
                <w:color w:val="000000"/>
                <w:kern w:val="0"/>
                <w:sz w:val="22"/>
                <w:szCs w:val="22"/>
              </w:rPr>
              <w:t>服务对象名称</w:t>
            </w:r>
          </w:p>
        </w:tc>
        <w:tc>
          <w:tcPr>
            <w:tcW w:w="1041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黑体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黑体_GBK"/>
                <w:color w:val="000000"/>
                <w:kern w:val="0"/>
                <w:sz w:val="22"/>
                <w:szCs w:val="22"/>
              </w:rPr>
              <w:t>联系</w:t>
            </w:r>
          </w:p>
          <w:p>
            <w:pPr>
              <w:spacing w:line="240" w:lineRule="exact"/>
              <w:jc w:val="center"/>
              <w:rPr>
                <w:rFonts w:eastAsia="方正黑体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黑体_GBK"/>
                <w:color w:val="000000"/>
                <w:kern w:val="0"/>
                <w:sz w:val="22"/>
                <w:szCs w:val="22"/>
              </w:rPr>
              <w:t>电话</w:t>
            </w:r>
          </w:p>
        </w:tc>
        <w:tc>
          <w:tcPr>
            <w:tcW w:w="835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黑体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黑体_GBK"/>
                <w:color w:val="000000"/>
                <w:kern w:val="0"/>
                <w:sz w:val="22"/>
                <w:szCs w:val="22"/>
              </w:rPr>
              <w:t>服务</w:t>
            </w:r>
          </w:p>
          <w:p>
            <w:pPr>
              <w:spacing w:line="240" w:lineRule="exact"/>
              <w:jc w:val="center"/>
              <w:rPr>
                <w:rFonts w:eastAsia="方正黑体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黑体_GBK"/>
                <w:color w:val="000000"/>
                <w:kern w:val="0"/>
                <w:sz w:val="22"/>
                <w:szCs w:val="22"/>
              </w:rPr>
              <w:t>地点</w:t>
            </w:r>
          </w:p>
        </w:tc>
        <w:tc>
          <w:tcPr>
            <w:tcW w:w="1211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方正黑体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黑体_GBK"/>
                <w:color w:val="000000"/>
                <w:kern w:val="0"/>
                <w:sz w:val="22"/>
                <w:szCs w:val="22"/>
              </w:rPr>
              <w:t>作业时间</w:t>
            </w:r>
          </w:p>
        </w:tc>
        <w:tc>
          <w:tcPr>
            <w:tcW w:w="67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方正黑体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黑体_GBK"/>
                <w:color w:val="000000"/>
                <w:kern w:val="0"/>
                <w:sz w:val="22"/>
                <w:szCs w:val="22"/>
              </w:rPr>
              <w:t>服务产业</w:t>
            </w:r>
          </w:p>
        </w:tc>
        <w:tc>
          <w:tcPr>
            <w:tcW w:w="67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方正黑体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黑体_GBK"/>
                <w:color w:val="000000"/>
                <w:kern w:val="0"/>
                <w:sz w:val="22"/>
                <w:szCs w:val="22"/>
              </w:rPr>
              <w:t>服务环节</w:t>
            </w:r>
          </w:p>
        </w:tc>
        <w:tc>
          <w:tcPr>
            <w:tcW w:w="669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方正黑体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黑体_GBK"/>
                <w:color w:val="000000"/>
                <w:kern w:val="0"/>
                <w:sz w:val="22"/>
                <w:szCs w:val="22"/>
              </w:rPr>
              <w:t>服务面积(亩)</w:t>
            </w:r>
          </w:p>
        </w:tc>
        <w:tc>
          <w:tcPr>
            <w:tcW w:w="28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方正黑体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黑体_GBK"/>
                <w:color w:val="000000"/>
                <w:kern w:val="0"/>
                <w:sz w:val="22"/>
                <w:szCs w:val="22"/>
              </w:rPr>
              <w:t>服务价格</w:t>
            </w:r>
          </w:p>
        </w:tc>
        <w:tc>
          <w:tcPr>
            <w:tcW w:w="28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方正黑体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黑体_GBK"/>
                <w:color w:val="000000"/>
                <w:kern w:val="0"/>
                <w:sz w:val="22"/>
                <w:szCs w:val="22"/>
              </w:rPr>
              <w:t>服务费用</w:t>
            </w:r>
          </w:p>
        </w:tc>
        <w:tc>
          <w:tcPr>
            <w:tcW w:w="93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eastAsia="方正黑体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黑体_GBK"/>
                <w:color w:val="000000"/>
                <w:kern w:val="0"/>
                <w:sz w:val="22"/>
                <w:szCs w:val="22"/>
              </w:rPr>
              <w:t>满意度评价（满意/不满意）</w:t>
            </w:r>
          </w:p>
        </w:tc>
        <w:tc>
          <w:tcPr>
            <w:tcW w:w="79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方正黑体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黑体_GBK"/>
                <w:color w:val="000000"/>
                <w:kern w:val="0"/>
                <w:sz w:val="22"/>
                <w:szCs w:val="22"/>
              </w:rPr>
              <w:t>实施服务组织的名称</w:t>
            </w:r>
          </w:p>
        </w:tc>
        <w:tc>
          <w:tcPr>
            <w:tcW w:w="82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方正黑体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黑体_GBK"/>
                <w:color w:val="000000"/>
                <w:kern w:val="0"/>
                <w:sz w:val="22"/>
                <w:szCs w:val="22"/>
              </w:rPr>
              <w:t>验收结果（合格/不合格）</w:t>
            </w:r>
          </w:p>
        </w:tc>
        <w:tc>
          <w:tcPr>
            <w:tcW w:w="68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方正黑体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黑体_GBK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</w:trPr>
        <w:tc>
          <w:tcPr>
            <w:tcW w:w="57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4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4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1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7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7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6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黑体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黑体_GBK"/>
                <w:color w:val="000000"/>
                <w:kern w:val="0"/>
                <w:sz w:val="22"/>
                <w:szCs w:val="22"/>
              </w:rPr>
              <w:t>服务单价（元/亩）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黑体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黑体_GBK"/>
                <w:color w:val="000000"/>
                <w:kern w:val="0"/>
                <w:sz w:val="22"/>
                <w:szCs w:val="22"/>
              </w:rPr>
              <w:t>其中财政补助标准（元/亩）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黑体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黑体_GBK"/>
                <w:color w:val="000000"/>
                <w:kern w:val="0"/>
                <w:sz w:val="22"/>
                <w:szCs w:val="22"/>
              </w:rPr>
              <w:t>其中自付资金标准</w:t>
            </w:r>
          </w:p>
          <w:p>
            <w:pPr>
              <w:widowControl/>
              <w:spacing w:line="240" w:lineRule="exact"/>
              <w:jc w:val="center"/>
              <w:rPr>
                <w:rFonts w:eastAsia="方正黑体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黑体_GBK"/>
                <w:color w:val="000000"/>
                <w:kern w:val="0"/>
                <w:sz w:val="22"/>
                <w:szCs w:val="22"/>
              </w:rPr>
              <w:t>（元/亩）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黑体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黑体_GBK"/>
                <w:color w:val="000000"/>
                <w:kern w:val="0"/>
                <w:sz w:val="22"/>
                <w:szCs w:val="22"/>
              </w:rPr>
              <w:t>合计服务费用（万元）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黑体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黑体_GBK"/>
                <w:color w:val="000000"/>
                <w:kern w:val="0"/>
                <w:sz w:val="22"/>
                <w:szCs w:val="22"/>
              </w:rPr>
              <w:t>其中申请财政补助（万元）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黑体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黑体_GBK"/>
                <w:color w:val="000000"/>
                <w:kern w:val="0"/>
                <w:sz w:val="22"/>
                <w:szCs w:val="22"/>
              </w:rPr>
              <w:t>其中收取自付资金（万元）</w:t>
            </w:r>
          </w:p>
        </w:tc>
        <w:tc>
          <w:tcPr>
            <w:tcW w:w="93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2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5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楷体_GBK"/>
                <w:color w:val="000000"/>
                <w:kern w:val="0"/>
                <w:sz w:val="22"/>
                <w:szCs w:val="22"/>
              </w:rPr>
              <w:t>某村某组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楷体_GBK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2022年XX月XX日至2022年XX月XX日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5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5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楷体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9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15495" w:type="dxa"/>
            <w:gridSpan w:val="19"/>
            <w:shd w:val="clear" w:color="auto" w:fill="auto"/>
            <w:noWrap/>
            <w:vAlign w:val="center"/>
          </w:tcPr>
          <w:p>
            <w:pPr>
              <w:widowControl/>
              <w:rPr>
                <w:rFonts w:eastAsia="方正楷体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楷体_GBK"/>
                <w:color w:val="000000"/>
                <w:kern w:val="0"/>
                <w:sz w:val="22"/>
                <w:szCs w:val="22"/>
              </w:rPr>
              <w:t>1.该公示内容分村（社区）汇总填写并公示，一村（社区）一册。2.该公示需盖章</w:t>
            </w:r>
          </w:p>
        </w:tc>
      </w:tr>
    </w:tbl>
    <w:p>
      <w:pPr>
        <w:widowControl/>
        <w:spacing w:line="500" w:lineRule="exact"/>
        <w:jc w:val="center"/>
        <w:rPr>
          <w:rFonts w:eastAsia="方正小标宋_GBK"/>
          <w:color w:val="000000"/>
          <w:sz w:val="44"/>
          <w:szCs w:val="44"/>
        </w:rPr>
      </w:pPr>
      <w:r>
        <w:rPr>
          <w:rFonts w:eastAsia="方正小标宋_GBK"/>
          <w:color w:val="000000"/>
          <w:sz w:val="44"/>
          <w:szCs w:val="44"/>
        </w:rPr>
        <w:t>黔江区202</w:t>
      </w:r>
      <w:r>
        <w:rPr>
          <w:rFonts w:hint="eastAsia" w:eastAsia="方正小标宋_GBK"/>
          <w:color w:val="000000"/>
          <w:sz w:val="44"/>
          <w:szCs w:val="44"/>
        </w:rPr>
        <w:t>3</w:t>
      </w:r>
      <w:r>
        <w:rPr>
          <w:rFonts w:eastAsia="方正小标宋_GBK"/>
          <w:color w:val="000000"/>
          <w:sz w:val="44"/>
          <w:szCs w:val="44"/>
        </w:rPr>
        <w:t>年农业生产社会化服务验收结果公示表</w:t>
      </w:r>
    </w:p>
    <w:p>
      <w:pPr>
        <w:widowControl/>
        <w:rPr>
          <w:rFonts w:eastAsia="方正黑体_GBK"/>
          <w:color w:val="000000"/>
          <w:kern w:val="0"/>
          <w:szCs w:val="32"/>
        </w:rPr>
      </w:pPr>
      <w:r>
        <w:rPr>
          <w:rFonts w:eastAsia="方正黑体_GBK"/>
          <w:color w:val="000000"/>
          <w:kern w:val="0"/>
          <w:szCs w:val="32"/>
        </w:rPr>
        <w:t>附件</w:t>
      </w:r>
      <w:r>
        <w:rPr>
          <w:rFonts w:hint="eastAsia" w:eastAsia="方正黑体_GBK"/>
          <w:color w:val="000000"/>
          <w:kern w:val="0"/>
          <w:szCs w:val="32"/>
        </w:rPr>
        <w:t>8</w:t>
      </w:r>
    </w:p>
    <w:p>
      <w:pPr>
        <w:pStyle w:val="6"/>
        <w:rPr>
          <w:rFonts w:ascii="Times New Roman" w:hAnsi="Times New Roman" w:cs="Times New Roman"/>
        </w:rPr>
      </w:pPr>
    </w:p>
    <w:p>
      <w:pPr>
        <w:spacing w:line="580" w:lineRule="exact"/>
        <w:jc w:val="center"/>
        <w:rPr>
          <w:rFonts w:eastAsia="方正小标宋_GBK"/>
          <w:color w:val="000000"/>
          <w:sz w:val="44"/>
          <w:szCs w:val="44"/>
        </w:rPr>
      </w:pPr>
      <w:r>
        <w:rPr>
          <w:rFonts w:eastAsia="方正小标宋_GBK"/>
          <w:color w:val="000000"/>
          <w:sz w:val="44"/>
          <w:szCs w:val="44"/>
        </w:rPr>
        <w:t>黔江区202</w:t>
      </w:r>
      <w:r>
        <w:rPr>
          <w:rFonts w:hint="eastAsia" w:eastAsia="方正小标宋_GBK"/>
          <w:color w:val="000000"/>
          <w:sz w:val="44"/>
          <w:szCs w:val="44"/>
        </w:rPr>
        <w:t>3</w:t>
      </w:r>
      <w:r>
        <w:rPr>
          <w:rFonts w:eastAsia="方正小标宋_GBK"/>
          <w:color w:val="000000"/>
          <w:sz w:val="44"/>
          <w:szCs w:val="44"/>
        </w:rPr>
        <w:t>年农业生产社会化服务项目申报财政补助资金统计表</w:t>
      </w:r>
    </w:p>
    <w:p>
      <w:pPr>
        <w:spacing w:line="580" w:lineRule="exact"/>
        <w:jc w:val="left"/>
        <w:rPr>
          <w:rFonts w:eastAsia="方正楷体_GBK"/>
          <w:color w:val="000000"/>
          <w:szCs w:val="32"/>
        </w:rPr>
      </w:pPr>
      <w:r>
        <w:rPr>
          <w:rFonts w:eastAsia="方正楷体_GBK"/>
          <w:color w:val="000000"/>
          <w:szCs w:val="32"/>
        </w:rPr>
        <w:t>乡镇街道：（盖章）                                     单位：亩、万元等</w:t>
      </w:r>
    </w:p>
    <w:tbl>
      <w:tblPr>
        <w:tblStyle w:val="10"/>
        <w:tblW w:w="14941" w:type="dxa"/>
        <w:tblInd w:w="-31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1418"/>
        <w:gridCol w:w="1134"/>
        <w:gridCol w:w="1275"/>
        <w:gridCol w:w="1276"/>
        <w:gridCol w:w="1134"/>
        <w:gridCol w:w="1418"/>
        <w:gridCol w:w="1417"/>
        <w:gridCol w:w="1134"/>
        <w:gridCol w:w="1276"/>
        <w:gridCol w:w="1417"/>
        <w:gridCol w:w="14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</w:trPr>
        <w:tc>
          <w:tcPr>
            <w:tcW w:w="568" w:type="dxa"/>
            <w:vMerge w:val="restart"/>
            <w:noWrap/>
            <w:vAlign w:val="center"/>
          </w:tcPr>
          <w:p>
            <w:pPr>
              <w:tabs>
                <w:tab w:val="left" w:pos="292"/>
              </w:tabs>
              <w:spacing w:line="320" w:lineRule="exact"/>
              <w:jc w:val="left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418" w:type="dxa"/>
            <w:vMerge w:val="restart"/>
            <w:noWrap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农业生产社会化服务组织名称</w:t>
            </w:r>
          </w:p>
        </w:tc>
        <w:tc>
          <w:tcPr>
            <w:tcW w:w="1134" w:type="dxa"/>
            <w:vMerge w:val="restart"/>
            <w:noWrap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联系</w:t>
            </w:r>
          </w:p>
          <w:p>
            <w:pPr>
              <w:spacing w:line="32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1275" w:type="dxa"/>
            <w:vMerge w:val="restart"/>
            <w:noWrap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服务</w:t>
            </w:r>
          </w:p>
          <w:p>
            <w:pPr>
              <w:spacing w:line="32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产业</w:t>
            </w:r>
          </w:p>
        </w:tc>
        <w:tc>
          <w:tcPr>
            <w:tcW w:w="1276" w:type="dxa"/>
            <w:vMerge w:val="restart"/>
            <w:noWrap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服务</w:t>
            </w:r>
          </w:p>
          <w:p>
            <w:pPr>
              <w:spacing w:line="32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环节</w:t>
            </w:r>
          </w:p>
        </w:tc>
        <w:tc>
          <w:tcPr>
            <w:tcW w:w="3969" w:type="dxa"/>
            <w:gridSpan w:val="3"/>
            <w:noWrap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验收合格面积</w:t>
            </w:r>
          </w:p>
        </w:tc>
        <w:tc>
          <w:tcPr>
            <w:tcW w:w="3827" w:type="dxa"/>
            <w:gridSpan w:val="3"/>
            <w:noWrap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核定申报财政补助资金</w:t>
            </w:r>
            <w:r>
              <w:rPr>
                <w:rFonts w:eastAsia="方正仿宋_GBK"/>
                <w:sz w:val="28"/>
                <w:szCs w:val="28"/>
              </w:rPr>
              <w:t>额</w:t>
            </w:r>
          </w:p>
        </w:tc>
        <w:tc>
          <w:tcPr>
            <w:tcW w:w="1474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</w:trPr>
        <w:tc>
          <w:tcPr>
            <w:tcW w:w="568" w:type="dxa"/>
            <w:vMerge w:val="continue"/>
            <w:noWrap/>
            <w:vAlign w:val="center"/>
          </w:tcPr>
          <w:p>
            <w:pPr>
              <w:tabs>
                <w:tab w:val="left" w:pos="292"/>
              </w:tabs>
              <w:spacing w:line="320" w:lineRule="exact"/>
              <w:jc w:val="left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Merge w:val="continue"/>
            <w:noWrap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vMerge w:val="continue"/>
            <w:noWrap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275" w:type="dxa"/>
            <w:vMerge w:val="continue"/>
            <w:noWrap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vMerge w:val="continue"/>
            <w:noWrap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合计</w:t>
            </w:r>
          </w:p>
        </w:tc>
        <w:tc>
          <w:tcPr>
            <w:tcW w:w="1418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其中服务小农户面积</w:t>
            </w:r>
          </w:p>
        </w:tc>
        <w:tc>
          <w:tcPr>
            <w:tcW w:w="1417" w:type="dxa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其中服务规模主体面积</w:t>
            </w:r>
          </w:p>
        </w:tc>
        <w:tc>
          <w:tcPr>
            <w:tcW w:w="1134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合计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核定小农户补助金额</w:t>
            </w:r>
          </w:p>
        </w:tc>
        <w:tc>
          <w:tcPr>
            <w:tcW w:w="1417" w:type="dxa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核定规模主体补助金额</w:t>
            </w:r>
          </w:p>
        </w:tc>
        <w:tc>
          <w:tcPr>
            <w:tcW w:w="1474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568" w:type="dxa"/>
            <w:vMerge w:val="restart"/>
            <w:noWrap/>
          </w:tcPr>
          <w:p>
            <w:pPr>
              <w:spacing w:line="580" w:lineRule="exact"/>
              <w:ind w:firstLine="280" w:firstLineChars="100"/>
              <w:jc w:val="left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  <w:vMerge w:val="restart"/>
            <w:noWrap/>
          </w:tcPr>
          <w:p>
            <w:pPr>
              <w:spacing w:line="580" w:lineRule="exact"/>
              <w:jc w:val="left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eastAsia="方正仿宋_GBK"/>
                <w:color w:val="000000"/>
                <w:sz w:val="21"/>
                <w:szCs w:val="21"/>
              </w:rPr>
              <w:t>XX服务组织</w:t>
            </w:r>
          </w:p>
        </w:tc>
        <w:tc>
          <w:tcPr>
            <w:tcW w:w="1134" w:type="dxa"/>
            <w:noWrap/>
          </w:tcPr>
          <w:p>
            <w:pPr>
              <w:spacing w:line="580" w:lineRule="exact"/>
              <w:jc w:val="left"/>
              <w:rPr>
                <w:rFonts w:eastAsia="方正仿宋_GBK"/>
                <w:color w:val="000000"/>
                <w:sz w:val="21"/>
                <w:szCs w:val="21"/>
              </w:rPr>
            </w:pPr>
          </w:p>
        </w:tc>
        <w:tc>
          <w:tcPr>
            <w:tcW w:w="1275" w:type="dxa"/>
            <w:noWrap/>
          </w:tcPr>
          <w:p>
            <w:pPr>
              <w:spacing w:line="580" w:lineRule="exact"/>
              <w:jc w:val="left"/>
              <w:rPr>
                <w:rFonts w:eastAsia="方正仿宋_GBK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noWrap/>
          </w:tcPr>
          <w:p>
            <w:pPr>
              <w:spacing w:line="580" w:lineRule="exact"/>
              <w:jc w:val="left"/>
              <w:rPr>
                <w:rFonts w:eastAsia="方正仿宋_GBK"/>
                <w:color w:val="000000"/>
                <w:sz w:val="21"/>
                <w:szCs w:val="21"/>
              </w:rPr>
            </w:pPr>
          </w:p>
        </w:tc>
        <w:tc>
          <w:tcPr>
            <w:tcW w:w="1134" w:type="dxa"/>
            <w:noWrap/>
          </w:tcPr>
          <w:p>
            <w:pPr>
              <w:spacing w:line="580" w:lineRule="exact"/>
              <w:jc w:val="left"/>
              <w:rPr>
                <w:rFonts w:eastAsia="方正仿宋_GBK"/>
                <w:color w:val="000000"/>
                <w:sz w:val="21"/>
                <w:szCs w:val="21"/>
              </w:rPr>
            </w:pPr>
          </w:p>
        </w:tc>
        <w:tc>
          <w:tcPr>
            <w:tcW w:w="1418" w:type="dxa"/>
            <w:noWrap/>
          </w:tcPr>
          <w:p>
            <w:pPr>
              <w:spacing w:line="580" w:lineRule="exact"/>
              <w:jc w:val="left"/>
              <w:rPr>
                <w:rFonts w:eastAsia="方正仿宋_GBK"/>
                <w:color w:val="000000"/>
                <w:sz w:val="21"/>
                <w:szCs w:val="21"/>
              </w:rPr>
            </w:pPr>
          </w:p>
        </w:tc>
        <w:tc>
          <w:tcPr>
            <w:tcW w:w="1417" w:type="dxa"/>
          </w:tcPr>
          <w:p>
            <w:pPr>
              <w:spacing w:line="580" w:lineRule="exact"/>
              <w:jc w:val="left"/>
              <w:rPr>
                <w:rFonts w:eastAsia="方正仿宋_GBK"/>
                <w:color w:val="000000"/>
                <w:sz w:val="21"/>
                <w:szCs w:val="21"/>
              </w:rPr>
            </w:pPr>
          </w:p>
        </w:tc>
        <w:tc>
          <w:tcPr>
            <w:tcW w:w="1134" w:type="dxa"/>
            <w:noWrap/>
          </w:tcPr>
          <w:p>
            <w:pPr>
              <w:spacing w:line="580" w:lineRule="exact"/>
              <w:jc w:val="left"/>
              <w:rPr>
                <w:rFonts w:eastAsia="方正仿宋_GBK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noWrap/>
          </w:tcPr>
          <w:p>
            <w:pPr>
              <w:spacing w:line="580" w:lineRule="exact"/>
              <w:jc w:val="left"/>
              <w:rPr>
                <w:rFonts w:eastAsia="方正仿宋_GBK"/>
                <w:color w:val="000000"/>
                <w:sz w:val="21"/>
                <w:szCs w:val="21"/>
              </w:rPr>
            </w:pPr>
          </w:p>
        </w:tc>
        <w:tc>
          <w:tcPr>
            <w:tcW w:w="1417" w:type="dxa"/>
          </w:tcPr>
          <w:p>
            <w:pPr>
              <w:spacing w:line="580" w:lineRule="exact"/>
              <w:jc w:val="left"/>
              <w:rPr>
                <w:rFonts w:eastAsia="方正仿宋_GBK"/>
                <w:color w:val="000000"/>
                <w:sz w:val="21"/>
                <w:szCs w:val="21"/>
              </w:rPr>
            </w:pPr>
          </w:p>
        </w:tc>
        <w:tc>
          <w:tcPr>
            <w:tcW w:w="1474" w:type="dxa"/>
          </w:tcPr>
          <w:p>
            <w:pPr>
              <w:spacing w:line="580" w:lineRule="exact"/>
              <w:jc w:val="left"/>
              <w:rPr>
                <w:rFonts w:eastAsia="方正仿宋_GBK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568" w:type="dxa"/>
            <w:vMerge w:val="continue"/>
            <w:noWrap/>
          </w:tcPr>
          <w:p>
            <w:pPr>
              <w:spacing w:line="580" w:lineRule="exact"/>
              <w:ind w:firstLine="280" w:firstLineChars="100"/>
              <w:jc w:val="left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Merge w:val="continue"/>
            <w:noWrap/>
          </w:tcPr>
          <w:p>
            <w:pPr>
              <w:spacing w:line="580" w:lineRule="exact"/>
              <w:jc w:val="left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noWrap/>
          </w:tcPr>
          <w:p>
            <w:pPr>
              <w:spacing w:line="580" w:lineRule="exact"/>
              <w:jc w:val="left"/>
              <w:rPr>
                <w:rFonts w:eastAsia="方正仿宋_GBK"/>
                <w:color w:val="000000"/>
                <w:sz w:val="21"/>
                <w:szCs w:val="21"/>
              </w:rPr>
            </w:pPr>
          </w:p>
        </w:tc>
        <w:tc>
          <w:tcPr>
            <w:tcW w:w="1275" w:type="dxa"/>
            <w:noWrap/>
          </w:tcPr>
          <w:p>
            <w:pPr>
              <w:spacing w:line="580" w:lineRule="exact"/>
              <w:jc w:val="left"/>
              <w:rPr>
                <w:rFonts w:eastAsia="方正仿宋_GBK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noWrap/>
          </w:tcPr>
          <w:p>
            <w:pPr>
              <w:spacing w:line="580" w:lineRule="exact"/>
              <w:jc w:val="left"/>
              <w:rPr>
                <w:rFonts w:eastAsia="方正仿宋_GBK"/>
                <w:color w:val="000000"/>
                <w:sz w:val="21"/>
                <w:szCs w:val="21"/>
              </w:rPr>
            </w:pPr>
          </w:p>
        </w:tc>
        <w:tc>
          <w:tcPr>
            <w:tcW w:w="1134" w:type="dxa"/>
            <w:noWrap/>
          </w:tcPr>
          <w:p>
            <w:pPr>
              <w:spacing w:line="580" w:lineRule="exact"/>
              <w:jc w:val="left"/>
              <w:rPr>
                <w:rFonts w:eastAsia="方正仿宋_GBK"/>
                <w:color w:val="000000"/>
                <w:sz w:val="21"/>
                <w:szCs w:val="21"/>
              </w:rPr>
            </w:pPr>
          </w:p>
        </w:tc>
        <w:tc>
          <w:tcPr>
            <w:tcW w:w="1418" w:type="dxa"/>
            <w:noWrap/>
          </w:tcPr>
          <w:p>
            <w:pPr>
              <w:spacing w:line="580" w:lineRule="exact"/>
              <w:jc w:val="left"/>
              <w:rPr>
                <w:rFonts w:eastAsia="方正仿宋_GBK"/>
                <w:color w:val="000000"/>
                <w:sz w:val="21"/>
                <w:szCs w:val="21"/>
              </w:rPr>
            </w:pPr>
          </w:p>
        </w:tc>
        <w:tc>
          <w:tcPr>
            <w:tcW w:w="1417" w:type="dxa"/>
          </w:tcPr>
          <w:p>
            <w:pPr>
              <w:spacing w:line="580" w:lineRule="exact"/>
              <w:jc w:val="left"/>
              <w:rPr>
                <w:rFonts w:eastAsia="方正仿宋_GBK"/>
                <w:color w:val="000000"/>
                <w:sz w:val="21"/>
                <w:szCs w:val="21"/>
              </w:rPr>
            </w:pPr>
          </w:p>
        </w:tc>
        <w:tc>
          <w:tcPr>
            <w:tcW w:w="1134" w:type="dxa"/>
            <w:noWrap/>
          </w:tcPr>
          <w:p>
            <w:pPr>
              <w:spacing w:line="580" w:lineRule="exact"/>
              <w:jc w:val="left"/>
              <w:rPr>
                <w:rFonts w:eastAsia="方正仿宋_GBK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noWrap/>
          </w:tcPr>
          <w:p>
            <w:pPr>
              <w:spacing w:line="580" w:lineRule="exact"/>
              <w:jc w:val="left"/>
              <w:rPr>
                <w:rFonts w:eastAsia="方正仿宋_GBK"/>
                <w:color w:val="000000"/>
                <w:sz w:val="21"/>
                <w:szCs w:val="21"/>
              </w:rPr>
            </w:pPr>
          </w:p>
        </w:tc>
        <w:tc>
          <w:tcPr>
            <w:tcW w:w="1417" w:type="dxa"/>
          </w:tcPr>
          <w:p>
            <w:pPr>
              <w:spacing w:line="580" w:lineRule="exact"/>
              <w:jc w:val="left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474" w:type="dxa"/>
          </w:tcPr>
          <w:p>
            <w:pPr>
              <w:spacing w:line="580" w:lineRule="exact"/>
              <w:jc w:val="left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568" w:type="dxa"/>
            <w:vMerge w:val="continue"/>
            <w:noWrap/>
          </w:tcPr>
          <w:p>
            <w:pPr>
              <w:spacing w:line="580" w:lineRule="exact"/>
              <w:ind w:firstLine="280" w:firstLineChars="100"/>
              <w:jc w:val="left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Merge w:val="continue"/>
            <w:noWrap/>
          </w:tcPr>
          <w:p>
            <w:pPr>
              <w:spacing w:line="580" w:lineRule="exact"/>
              <w:jc w:val="left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noWrap/>
          </w:tcPr>
          <w:p>
            <w:pPr>
              <w:spacing w:line="580" w:lineRule="exact"/>
              <w:jc w:val="left"/>
              <w:rPr>
                <w:rFonts w:eastAsia="方正仿宋_GBK"/>
                <w:color w:val="000000"/>
                <w:sz w:val="21"/>
                <w:szCs w:val="21"/>
              </w:rPr>
            </w:pPr>
          </w:p>
        </w:tc>
        <w:tc>
          <w:tcPr>
            <w:tcW w:w="1275" w:type="dxa"/>
            <w:noWrap/>
          </w:tcPr>
          <w:p>
            <w:pPr>
              <w:spacing w:line="580" w:lineRule="exact"/>
              <w:jc w:val="left"/>
              <w:rPr>
                <w:rFonts w:eastAsia="方正仿宋_GBK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noWrap/>
          </w:tcPr>
          <w:p>
            <w:pPr>
              <w:spacing w:line="580" w:lineRule="exact"/>
              <w:jc w:val="left"/>
              <w:rPr>
                <w:rFonts w:eastAsia="方正仿宋_GBK"/>
                <w:color w:val="000000"/>
                <w:sz w:val="21"/>
                <w:szCs w:val="21"/>
              </w:rPr>
            </w:pPr>
          </w:p>
        </w:tc>
        <w:tc>
          <w:tcPr>
            <w:tcW w:w="1134" w:type="dxa"/>
            <w:noWrap/>
          </w:tcPr>
          <w:p>
            <w:pPr>
              <w:spacing w:line="580" w:lineRule="exact"/>
              <w:jc w:val="left"/>
              <w:rPr>
                <w:rFonts w:eastAsia="方正仿宋_GBK"/>
                <w:color w:val="000000"/>
                <w:sz w:val="21"/>
                <w:szCs w:val="21"/>
              </w:rPr>
            </w:pPr>
          </w:p>
        </w:tc>
        <w:tc>
          <w:tcPr>
            <w:tcW w:w="1418" w:type="dxa"/>
            <w:noWrap/>
          </w:tcPr>
          <w:p>
            <w:pPr>
              <w:spacing w:line="580" w:lineRule="exact"/>
              <w:jc w:val="left"/>
              <w:rPr>
                <w:rFonts w:eastAsia="方正仿宋_GBK"/>
                <w:color w:val="000000"/>
                <w:sz w:val="21"/>
                <w:szCs w:val="21"/>
              </w:rPr>
            </w:pPr>
          </w:p>
        </w:tc>
        <w:tc>
          <w:tcPr>
            <w:tcW w:w="1417" w:type="dxa"/>
          </w:tcPr>
          <w:p>
            <w:pPr>
              <w:spacing w:line="580" w:lineRule="exact"/>
              <w:jc w:val="left"/>
              <w:rPr>
                <w:rFonts w:eastAsia="方正仿宋_GBK"/>
                <w:color w:val="000000"/>
                <w:sz w:val="21"/>
                <w:szCs w:val="21"/>
              </w:rPr>
            </w:pPr>
          </w:p>
        </w:tc>
        <w:tc>
          <w:tcPr>
            <w:tcW w:w="1134" w:type="dxa"/>
            <w:noWrap/>
          </w:tcPr>
          <w:p>
            <w:pPr>
              <w:spacing w:line="580" w:lineRule="exact"/>
              <w:jc w:val="left"/>
              <w:rPr>
                <w:rFonts w:eastAsia="方正仿宋_GBK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noWrap/>
          </w:tcPr>
          <w:p>
            <w:pPr>
              <w:spacing w:line="580" w:lineRule="exact"/>
              <w:jc w:val="left"/>
              <w:rPr>
                <w:rFonts w:eastAsia="方正仿宋_GBK"/>
                <w:color w:val="000000"/>
                <w:sz w:val="21"/>
                <w:szCs w:val="21"/>
              </w:rPr>
            </w:pPr>
          </w:p>
        </w:tc>
        <w:tc>
          <w:tcPr>
            <w:tcW w:w="1417" w:type="dxa"/>
          </w:tcPr>
          <w:p>
            <w:pPr>
              <w:spacing w:line="580" w:lineRule="exact"/>
              <w:jc w:val="left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474" w:type="dxa"/>
          </w:tcPr>
          <w:p>
            <w:pPr>
              <w:spacing w:line="580" w:lineRule="exact"/>
              <w:jc w:val="left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568" w:type="dxa"/>
            <w:noWrap/>
          </w:tcPr>
          <w:p>
            <w:pPr>
              <w:spacing w:line="580" w:lineRule="exact"/>
              <w:ind w:firstLine="280" w:firstLineChars="100"/>
              <w:jc w:val="left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2</w:t>
            </w:r>
          </w:p>
        </w:tc>
        <w:tc>
          <w:tcPr>
            <w:tcW w:w="1418" w:type="dxa"/>
            <w:noWrap/>
          </w:tcPr>
          <w:p>
            <w:pPr>
              <w:spacing w:line="580" w:lineRule="exact"/>
              <w:jc w:val="left"/>
              <w:rPr>
                <w:rFonts w:eastAsia="方正仿宋_GBK"/>
                <w:color w:val="000000"/>
                <w:sz w:val="21"/>
                <w:szCs w:val="21"/>
              </w:rPr>
            </w:pPr>
            <w:r>
              <w:rPr>
                <w:rFonts w:eastAsia="方正仿宋_GBK"/>
                <w:color w:val="000000"/>
                <w:sz w:val="21"/>
                <w:szCs w:val="21"/>
              </w:rPr>
              <w:t>XX服务组织</w:t>
            </w:r>
          </w:p>
        </w:tc>
        <w:tc>
          <w:tcPr>
            <w:tcW w:w="1134" w:type="dxa"/>
            <w:noWrap/>
          </w:tcPr>
          <w:p>
            <w:pPr>
              <w:spacing w:line="580" w:lineRule="exact"/>
              <w:jc w:val="left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…</w:t>
            </w:r>
          </w:p>
        </w:tc>
        <w:tc>
          <w:tcPr>
            <w:tcW w:w="1275" w:type="dxa"/>
            <w:noWrap/>
          </w:tcPr>
          <w:p>
            <w:pPr>
              <w:spacing w:line="580" w:lineRule="exact"/>
              <w:jc w:val="left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noWrap/>
          </w:tcPr>
          <w:p>
            <w:pPr>
              <w:spacing w:line="580" w:lineRule="exact"/>
              <w:jc w:val="left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noWrap/>
          </w:tcPr>
          <w:p>
            <w:pPr>
              <w:spacing w:line="580" w:lineRule="exact"/>
              <w:jc w:val="left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noWrap/>
          </w:tcPr>
          <w:p>
            <w:pPr>
              <w:spacing w:line="580" w:lineRule="exact"/>
              <w:jc w:val="left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spacing w:line="580" w:lineRule="exact"/>
              <w:jc w:val="left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noWrap/>
          </w:tcPr>
          <w:p>
            <w:pPr>
              <w:spacing w:line="580" w:lineRule="exact"/>
              <w:jc w:val="left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noWrap/>
          </w:tcPr>
          <w:p>
            <w:pPr>
              <w:spacing w:line="580" w:lineRule="exact"/>
              <w:jc w:val="left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spacing w:line="580" w:lineRule="exact"/>
              <w:jc w:val="left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474" w:type="dxa"/>
          </w:tcPr>
          <w:p>
            <w:pPr>
              <w:spacing w:line="580" w:lineRule="exact"/>
              <w:jc w:val="left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986" w:type="dxa"/>
            <w:gridSpan w:val="2"/>
            <w:noWrap/>
          </w:tcPr>
          <w:p>
            <w:pPr>
              <w:spacing w:line="580" w:lineRule="exact"/>
              <w:ind w:firstLine="280" w:firstLineChars="100"/>
              <w:jc w:val="left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合计</w:t>
            </w:r>
          </w:p>
        </w:tc>
        <w:tc>
          <w:tcPr>
            <w:tcW w:w="1134" w:type="dxa"/>
            <w:noWrap/>
          </w:tcPr>
          <w:p>
            <w:pPr>
              <w:spacing w:line="580" w:lineRule="exact"/>
              <w:jc w:val="left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——</w:t>
            </w:r>
          </w:p>
        </w:tc>
        <w:tc>
          <w:tcPr>
            <w:tcW w:w="1275" w:type="dxa"/>
            <w:noWrap/>
          </w:tcPr>
          <w:p>
            <w:pPr>
              <w:spacing w:line="58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——</w:t>
            </w:r>
          </w:p>
        </w:tc>
        <w:tc>
          <w:tcPr>
            <w:tcW w:w="1276" w:type="dxa"/>
            <w:noWrap/>
          </w:tcPr>
          <w:p>
            <w:pPr>
              <w:spacing w:line="58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——</w:t>
            </w:r>
          </w:p>
        </w:tc>
        <w:tc>
          <w:tcPr>
            <w:tcW w:w="1134" w:type="dxa"/>
            <w:noWrap/>
          </w:tcPr>
          <w:p>
            <w:pPr>
              <w:spacing w:line="58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noWrap/>
          </w:tcPr>
          <w:p>
            <w:pPr>
              <w:spacing w:line="58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spacing w:line="58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noWrap/>
          </w:tcPr>
          <w:p>
            <w:pPr>
              <w:spacing w:line="58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noWrap/>
          </w:tcPr>
          <w:p>
            <w:pPr>
              <w:spacing w:line="58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spacing w:line="58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474" w:type="dxa"/>
          </w:tcPr>
          <w:p>
            <w:pPr>
              <w:spacing w:line="58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</w:tr>
    </w:tbl>
    <w:p>
      <w:pPr>
        <w:widowControl/>
        <w:rPr>
          <w:rFonts w:eastAsia="方正仿宋_GBK"/>
          <w:color w:val="000000"/>
          <w:kern w:val="0"/>
          <w:sz w:val="24"/>
        </w:rPr>
      </w:pPr>
      <w:r>
        <w:rPr>
          <w:rFonts w:eastAsia="方正仿宋_GBK"/>
          <w:color w:val="000000"/>
          <w:kern w:val="0"/>
          <w:sz w:val="24"/>
        </w:rPr>
        <w:t>乡镇（街道）验收人员签字：                                                审核领导签字：</w:t>
      </w:r>
    </w:p>
    <w:p>
      <w:pPr>
        <w:rPr>
          <w:rFonts w:eastAsia="方正仿宋_GBK"/>
          <w:color w:val="000000"/>
          <w:kern w:val="0"/>
          <w:sz w:val="24"/>
        </w:rPr>
      </w:pPr>
    </w:p>
    <w:p>
      <w:pPr>
        <w:pStyle w:val="5"/>
        <w:rPr>
          <w:rFonts w:eastAsia="方正仿宋_GBK"/>
          <w:color w:val="000000"/>
          <w:kern w:val="0"/>
          <w:sz w:val="24"/>
        </w:rPr>
      </w:pPr>
    </w:p>
    <w:p>
      <w:pPr>
        <w:pStyle w:val="4"/>
        <w:ind w:left="0"/>
        <w:sectPr>
          <w:headerReference r:id="rId15" w:type="default"/>
          <w:footerReference r:id="rId17" w:type="default"/>
          <w:headerReference r:id="rId16" w:type="even"/>
          <w:footerReference r:id="rId18" w:type="even"/>
          <w:pgSz w:w="16838" w:h="11906" w:orient="landscape"/>
          <w:pgMar w:top="2098" w:right="1474" w:bottom="1984" w:left="1587" w:header="851" w:footer="1417" w:gutter="0"/>
          <w:pgNumType w:start="16"/>
          <w:cols w:space="720" w:num="1"/>
          <w:docGrid w:linePitch="435" w:charSpace="0"/>
        </w:sectPr>
      </w:pPr>
    </w:p>
    <w:p>
      <w:pPr>
        <w:widowControl/>
        <w:spacing w:line="594" w:lineRule="exact"/>
        <w:jc w:val="left"/>
        <w:rPr>
          <w:rFonts w:eastAsia="方正黑体_GBK"/>
          <w:color w:val="000000"/>
          <w:kern w:val="0"/>
          <w:szCs w:val="32"/>
        </w:rPr>
      </w:pPr>
      <w:r>
        <w:rPr>
          <w:rFonts w:eastAsia="方正黑体_GBK"/>
          <w:color w:val="000000"/>
          <w:kern w:val="0"/>
          <w:szCs w:val="32"/>
        </w:rPr>
        <w:t>附件</w:t>
      </w:r>
      <w:r>
        <w:rPr>
          <w:rFonts w:hint="eastAsia" w:eastAsia="方正黑体_GBK"/>
          <w:color w:val="000000"/>
          <w:kern w:val="0"/>
          <w:szCs w:val="32"/>
        </w:rPr>
        <w:t>9</w:t>
      </w:r>
    </w:p>
    <w:p>
      <w:pPr>
        <w:widowControl/>
        <w:spacing w:line="594" w:lineRule="exact"/>
        <w:ind w:firstLine="880" w:firstLineChars="200"/>
        <w:jc w:val="center"/>
        <w:rPr>
          <w:rFonts w:eastAsia="方正小标宋_GBK"/>
          <w:color w:val="000000"/>
          <w:kern w:val="0"/>
          <w:sz w:val="44"/>
          <w:szCs w:val="44"/>
        </w:rPr>
      </w:pPr>
    </w:p>
    <w:p>
      <w:pPr>
        <w:widowControl/>
        <w:spacing w:line="560" w:lineRule="exact"/>
        <w:ind w:firstLine="880" w:firstLineChars="200"/>
        <w:jc w:val="center"/>
        <w:rPr>
          <w:rFonts w:eastAsia="方正小标宋_GBK"/>
          <w:color w:val="000000"/>
          <w:kern w:val="0"/>
          <w:sz w:val="44"/>
          <w:szCs w:val="44"/>
        </w:rPr>
      </w:pPr>
      <w:r>
        <w:rPr>
          <w:rFonts w:eastAsia="方正小标宋_GBK"/>
          <w:color w:val="000000"/>
          <w:kern w:val="0"/>
          <w:sz w:val="44"/>
          <w:szCs w:val="44"/>
        </w:rPr>
        <w:t>黔江区202</w:t>
      </w:r>
      <w:r>
        <w:rPr>
          <w:rFonts w:hint="eastAsia" w:eastAsia="方正小标宋_GBK"/>
          <w:color w:val="000000"/>
          <w:kern w:val="0"/>
          <w:sz w:val="44"/>
          <w:szCs w:val="44"/>
        </w:rPr>
        <w:t>3</w:t>
      </w:r>
      <w:r>
        <w:rPr>
          <w:rFonts w:eastAsia="方正小标宋_GBK"/>
          <w:color w:val="000000"/>
          <w:kern w:val="0"/>
          <w:sz w:val="44"/>
          <w:szCs w:val="44"/>
        </w:rPr>
        <w:t>年农业生产社会化服务项目</w:t>
      </w:r>
    </w:p>
    <w:p>
      <w:pPr>
        <w:widowControl/>
        <w:spacing w:line="560" w:lineRule="exact"/>
        <w:ind w:firstLine="880" w:firstLineChars="200"/>
        <w:jc w:val="center"/>
        <w:rPr>
          <w:rFonts w:eastAsia="方正小标宋_GBK"/>
          <w:color w:val="000000"/>
          <w:kern w:val="0"/>
          <w:sz w:val="44"/>
          <w:szCs w:val="44"/>
        </w:rPr>
      </w:pPr>
      <w:r>
        <w:rPr>
          <w:rFonts w:eastAsia="方正小标宋_GBK"/>
          <w:color w:val="000000"/>
          <w:kern w:val="0"/>
          <w:sz w:val="44"/>
          <w:szCs w:val="44"/>
        </w:rPr>
        <w:t>档案资料清单</w:t>
      </w:r>
    </w:p>
    <w:p>
      <w:pPr>
        <w:pStyle w:val="18"/>
        <w:widowControl/>
        <w:spacing w:line="560" w:lineRule="exact"/>
        <w:ind w:left="1030" w:firstLine="0" w:firstLineChars="0"/>
        <w:rPr>
          <w:rFonts w:eastAsia="方正仿宋_GBK"/>
          <w:color w:val="000000"/>
          <w:kern w:val="0"/>
          <w:szCs w:val="32"/>
        </w:rPr>
      </w:pPr>
    </w:p>
    <w:p>
      <w:pPr>
        <w:widowControl/>
        <w:spacing w:line="560" w:lineRule="exact"/>
        <w:ind w:firstLine="640" w:firstLineChars="200"/>
        <w:jc w:val="left"/>
        <w:rPr>
          <w:rFonts w:eastAsia="方正仿宋_GBK"/>
          <w:kern w:val="0"/>
          <w:szCs w:val="32"/>
        </w:rPr>
      </w:pPr>
      <w:r>
        <w:rPr>
          <w:rFonts w:eastAsia="方正仿宋_GBK"/>
          <w:color w:val="000000"/>
          <w:kern w:val="0"/>
          <w:szCs w:val="32"/>
        </w:rPr>
        <w:t>1.乡镇（街道）项目</w:t>
      </w:r>
      <w:r>
        <w:rPr>
          <w:rFonts w:hint="eastAsia" w:eastAsia="方正仿宋_GBK"/>
          <w:color w:val="000000"/>
          <w:kern w:val="0"/>
          <w:szCs w:val="32"/>
        </w:rPr>
        <w:t>实施</w:t>
      </w:r>
      <w:r>
        <w:rPr>
          <w:rFonts w:eastAsia="方正仿宋_GBK"/>
          <w:color w:val="000000"/>
          <w:kern w:val="0"/>
          <w:szCs w:val="32"/>
        </w:rPr>
        <w:t>方案；</w:t>
      </w:r>
    </w:p>
    <w:p>
      <w:pPr>
        <w:widowControl/>
        <w:spacing w:line="560" w:lineRule="exact"/>
        <w:ind w:firstLine="640" w:firstLineChars="200"/>
        <w:rPr>
          <w:rFonts w:eastAsia="方正仿宋_GBK"/>
          <w:color w:val="000000"/>
          <w:kern w:val="0"/>
          <w:szCs w:val="32"/>
        </w:rPr>
      </w:pPr>
      <w:r>
        <w:rPr>
          <w:rFonts w:eastAsia="方正仿宋_GBK"/>
          <w:color w:val="000000"/>
          <w:kern w:val="0"/>
          <w:szCs w:val="32"/>
        </w:rPr>
        <w:t>2.农业生产社会化服务组织银行开户许可证复印件；</w:t>
      </w:r>
    </w:p>
    <w:p>
      <w:pPr>
        <w:widowControl/>
        <w:spacing w:line="560" w:lineRule="exact"/>
        <w:ind w:firstLine="640" w:firstLineChars="200"/>
        <w:rPr>
          <w:rFonts w:eastAsia="方正仿宋_GBK"/>
          <w:color w:val="000000"/>
          <w:kern w:val="0"/>
          <w:szCs w:val="32"/>
        </w:rPr>
      </w:pPr>
      <w:r>
        <w:rPr>
          <w:rFonts w:eastAsia="方正仿宋_GBK"/>
          <w:color w:val="000000"/>
          <w:kern w:val="0"/>
          <w:szCs w:val="32"/>
        </w:rPr>
        <w:t>3.黔江区202</w:t>
      </w:r>
      <w:r>
        <w:rPr>
          <w:rFonts w:hint="eastAsia" w:eastAsia="方正仿宋_GBK"/>
          <w:color w:val="000000"/>
          <w:kern w:val="0"/>
          <w:szCs w:val="32"/>
        </w:rPr>
        <w:t>3</w:t>
      </w:r>
      <w:r>
        <w:rPr>
          <w:rFonts w:eastAsia="方正仿宋_GBK"/>
          <w:color w:val="000000"/>
          <w:kern w:val="0"/>
          <w:szCs w:val="32"/>
        </w:rPr>
        <w:t>年农业生产社会化服务项目合同</w:t>
      </w:r>
    </w:p>
    <w:p>
      <w:pPr>
        <w:widowControl/>
        <w:spacing w:line="560" w:lineRule="exact"/>
        <w:ind w:firstLine="640" w:firstLineChars="200"/>
        <w:jc w:val="left"/>
        <w:rPr>
          <w:rFonts w:eastAsia="方正仿宋_GBK"/>
          <w:color w:val="000000"/>
          <w:kern w:val="0"/>
          <w:szCs w:val="32"/>
        </w:rPr>
      </w:pPr>
      <w:r>
        <w:rPr>
          <w:rFonts w:hint="eastAsia" w:eastAsia="方正仿宋_GBK"/>
          <w:color w:val="000000"/>
          <w:kern w:val="0"/>
          <w:szCs w:val="32"/>
        </w:rPr>
        <w:t>4</w:t>
      </w:r>
      <w:r>
        <w:rPr>
          <w:rFonts w:eastAsia="方正仿宋_GBK"/>
          <w:color w:val="000000"/>
          <w:kern w:val="0"/>
          <w:szCs w:val="32"/>
        </w:rPr>
        <w:t>.黔江区202</w:t>
      </w:r>
      <w:r>
        <w:rPr>
          <w:rFonts w:hint="eastAsia" w:eastAsia="方正仿宋_GBK"/>
          <w:color w:val="000000"/>
          <w:kern w:val="0"/>
          <w:szCs w:val="32"/>
        </w:rPr>
        <w:t>3</w:t>
      </w:r>
      <w:r>
        <w:rPr>
          <w:rFonts w:eastAsia="方正仿宋_GBK"/>
          <w:color w:val="000000"/>
          <w:kern w:val="0"/>
          <w:szCs w:val="32"/>
        </w:rPr>
        <w:t>年农业生产社会化服务作业单；</w:t>
      </w:r>
    </w:p>
    <w:p>
      <w:pPr>
        <w:widowControl/>
        <w:spacing w:line="560" w:lineRule="exact"/>
        <w:ind w:firstLine="640" w:firstLineChars="200"/>
        <w:jc w:val="left"/>
        <w:rPr>
          <w:rFonts w:eastAsia="方正仿宋_GBK"/>
          <w:kern w:val="0"/>
          <w:szCs w:val="32"/>
        </w:rPr>
      </w:pPr>
      <w:r>
        <w:rPr>
          <w:rFonts w:hint="eastAsia" w:eastAsia="方正仿宋_GBK"/>
          <w:kern w:val="0"/>
          <w:szCs w:val="32"/>
        </w:rPr>
        <w:t>5</w:t>
      </w:r>
      <w:r>
        <w:rPr>
          <w:rFonts w:eastAsia="方正仿宋_GBK"/>
          <w:kern w:val="0"/>
          <w:szCs w:val="32"/>
        </w:rPr>
        <w:t>.黔江区202</w:t>
      </w:r>
      <w:r>
        <w:rPr>
          <w:rFonts w:hint="eastAsia" w:eastAsia="方正仿宋_GBK"/>
          <w:kern w:val="0"/>
          <w:szCs w:val="32"/>
        </w:rPr>
        <w:t>3</w:t>
      </w:r>
      <w:r>
        <w:rPr>
          <w:rFonts w:eastAsia="方正仿宋_GBK"/>
          <w:kern w:val="0"/>
          <w:szCs w:val="32"/>
        </w:rPr>
        <w:t>年农业生产社会化服务项目验收表；</w:t>
      </w:r>
    </w:p>
    <w:p>
      <w:pPr>
        <w:pStyle w:val="5"/>
        <w:spacing w:after="0" w:line="560" w:lineRule="exact"/>
        <w:ind w:firstLine="640" w:firstLineChars="200"/>
        <w:rPr>
          <w:rFonts w:eastAsia="方正仿宋_GBK"/>
        </w:rPr>
      </w:pPr>
      <w:r>
        <w:rPr>
          <w:rFonts w:hint="eastAsia" w:eastAsia="方正仿宋_GBK"/>
          <w:kern w:val="0"/>
          <w:szCs w:val="32"/>
        </w:rPr>
        <w:t>6.黔江区2023年农业生产社会化服务验收面积航测图（一村或一乡镇一张总图、或分户GPS小图）</w:t>
      </w:r>
    </w:p>
    <w:p>
      <w:pPr>
        <w:widowControl/>
        <w:spacing w:line="560" w:lineRule="exact"/>
        <w:ind w:firstLine="640" w:firstLineChars="200"/>
        <w:jc w:val="left"/>
        <w:rPr>
          <w:rFonts w:eastAsia="方正仿宋_GBK"/>
          <w:kern w:val="0"/>
          <w:szCs w:val="32"/>
        </w:rPr>
      </w:pPr>
      <w:r>
        <w:rPr>
          <w:rFonts w:hint="eastAsia" w:eastAsia="方正仿宋_GBK"/>
          <w:kern w:val="0"/>
          <w:szCs w:val="32"/>
        </w:rPr>
        <w:t>7</w:t>
      </w:r>
      <w:r>
        <w:rPr>
          <w:rFonts w:eastAsia="方正仿宋_GBK"/>
          <w:kern w:val="0"/>
          <w:szCs w:val="32"/>
        </w:rPr>
        <w:t>.黔江区202</w:t>
      </w:r>
      <w:r>
        <w:rPr>
          <w:rFonts w:hint="eastAsia" w:eastAsia="方正仿宋_GBK"/>
          <w:kern w:val="0"/>
          <w:szCs w:val="32"/>
        </w:rPr>
        <w:t>3</w:t>
      </w:r>
      <w:r>
        <w:rPr>
          <w:rFonts w:eastAsia="方正仿宋_GBK"/>
          <w:kern w:val="0"/>
          <w:szCs w:val="32"/>
        </w:rPr>
        <w:t>年农业生产社会化服务验收结果公示及公示台帐、公示照片；</w:t>
      </w:r>
    </w:p>
    <w:p>
      <w:pPr>
        <w:widowControl/>
        <w:spacing w:line="560" w:lineRule="exact"/>
        <w:ind w:firstLine="640" w:firstLineChars="200"/>
        <w:jc w:val="left"/>
      </w:pPr>
      <w:r>
        <w:rPr>
          <w:rFonts w:hint="eastAsia" w:eastAsia="方正仿宋_GBK"/>
          <w:kern w:val="0"/>
          <w:szCs w:val="32"/>
        </w:rPr>
        <w:t>8</w:t>
      </w:r>
      <w:r>
        <w:rPr>
          <w:rFonts w:eastAsia="方正仿宋_GBK"/>
          <w:kern w:val="0"/>
          <w:szCs w:val="32"/>
        </w:rPr>
        <w:t>.黔江区202</w:t>
      </w:r>
      <w:r>
        <w:rPr>
          <w:rFonts w:hint="eastAsia" w:eastAsia="方正仿宋_GBK"/>
          <w:kern w:val="0"/>
          <w:szCs w:val="32"/>
        </w:rPr>
        <w:t>3</w:t>
      </w:r>
      <w:r>
        <w:rPr>
          <w:rFonts w:eastAsia="方正仿宋_GBK"/>
          <w:kern w:val="0"/>
          <w:szCs w:val="32"/>
        </w:rPr>
        <w:t>年农业生产社会化服务项目申报财政补助资金统计表；</w:t>
      </w:r>
    </w:p>
    <w:p>
      <w:pPr>
        <w:widowControl/>
        <w:spacing w:line="560" w:lineRule="exact"/>
        <w:ind w:firstLine="640" w:firstLineChars="200"/>
        <w:rPr>
          <w:rFonts w:eastAsia="方正仿宋_GBK"/>
          <w:kern w:val="0"/>
          <w:szCs w:val="32"/>
        </w:rPr>
      </w:pPr>
      <w:r>
        <w:rPr>
          <w:rFonts w:eastAsia="方正仿宋_GBK"/>
          <w:kern w:val="0"/>
          <w:szCs w:val="32"/>
        </w:rPr>
        <w:t>9.服务组织服务作业图片、乡镇（街道）验收照片等。</w:t>
      </w:r>
    </w:p>
    <w:p>
      <w:pPr>
        <w:widowControl/>
        <w:spacing w:line="560" w:lineRule="exact"/>
        <w:ind w:firstLine="642" w:firstLineChars="200"/>
        <w:rPr>
          <w:rFonts w:ascii="方正仿宋_GBK" w:hAnsi="方正仿宋_GBK" w:eastAsia="方正仿宋_GBK" w:cs="方正仿宋_GBK"/>
          <w:b/>
          <w:color w:val="000000"/>
          <w:kern w:val="0"/>
          <w:szCs w:val="32"/>
        </w:rPr>
      </w:pPr>
      <w:r>
        <w:rPr>
          <w:rFonts w:hint="eastAsia" w:ascii="方正仿宋_GBK" w:hAnsi="方正仿宋_GBK" w:eastAsia="方正仿宋_GBK" w:cs="方正仿宋_GBK"/>
          <w:b/>
          <w:color w:val="000000"/>
          <w:kern w:val="0"/>
          <w:szCs w:val="32"/>
        </w:rPr>
        <w:t>以上资料均提供原件，一式二份，一份报区农业农村委备案，一份由各乡镇（街道）留存。</w:t>
      </w:r>
    </w:p>
    <w:p>
      <w:pPr>
        <w:pStyle w:val="3"/>
        <w:ind w:firstLine="643"/>
        <w:rPr>
          <w:rFonts w:eastAsia="方正楷体_GBK"/>
          <w:b/>
          <w:color w:val="000000"/>
          <w:kern w:val="0"/>
          <w:szCs w:val="32"/>
        </w:rPr>
      </w:pPr>
    </w:p>
    <w:p>
      <w:pPr>
        <w:rPr>
          <w:rFonts w:eastAsia="方正楷体_GBK"/>
          <w:b/>
          <w:color w:val="000000"/>
          <w:kern w:val="0"/>
          <w:szCs w:val="32"/>
        </w:rPr>
      </w:pPr>
    </w:p>
    <w:p/>
    <w:p>
      <w:pPr>
        <w:pStyle w:val="2"/>
      </w:pPr>
    </w:p>
    <w:p/>
    <w:sectPr>
      <w:headerReference r:id="rId19" w:type="default"/>
      <w:footerReference r:id="rId21" w:type="default"/>
      <w:headerReference r:id="rId20" w:type="even"/>
      <w:footerReference r:id="rId22" w:type="even"/>
      <w:pgSz w:w="11906" w:h="16838"/>
      <w:pgMar w:top="2098" w:right="1474" w:bottom="1984" w:left="1587" w:header="851" w:footer="1417" w:gutter="0"/>
      <w:cols w:space="720" w:num="1"/>
      <w:docGrid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szCs w:val="28"/>
      </w:rPr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posOffset>4710430</wp:posOffset>
              </wp:positionH>
              <wp:positionV relativeFrom="paragraph">
                <wp:posOffset>-161290</wp:posOffset>
              </wp:positionV>
              <wp:extent cx="1039495" cy="350520"/>
              <wp:effectExtent l="0" t="0" r="0" b="0"/>
              <wp:wrapNone/>
              <wp:docPr id="6" name="文本框 4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039495" cy="3505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7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11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lIns="0" tIns="0" rIns="0" bIns="0" upright="false"/>
                  </wps:wsp>
                </a:graphicData>
              </a:graphic>
            </wp:anchor>
          </w:drawing>
        </mc:Choice>
        <mc:Fallback>
          <w:pict>
            <v:shape id="文本框 45" o:spid="_x0000_s1026" o:spt="202" type="#_x0000_t202" style="position:absolute;left:0pt;margin-left:370.9pt;margin-top:-12.7pt;height:27.6pt;width:81.85pt;mso-position-horizontal-relative:margin;z-index:251661312;mso-width-relative:page;mso-height-relative:page;" filled="f" stroked="f" coordsize="21600,21600" o:gfxdata="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BYAAABkcnMv&#10;UEsBAhQAFAAAAAgAh07iQHTJRiPaAAAACgEAAA8AAAAAAAAAAQAgAAAAOAAAAGRycy9kb3ducmV2&#10;LnhtbFBLAQIUABQAAAAIAIdO4kCWfI8TqwEAADoDAAAOAAAAAAAAAAEAIAAAAD8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7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11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266700</wp:posOffset>
              </wp:positionH>
              <wp:positionV relativeFrom="paragraph">
                <wp:posOffset>-56515</wp:posOffset>
              </wp:positionV>
              <wp:extent cx="1039495" cy="347345"/>
              <wp:effectExtent l="0" t="0" r="0" b="0"/>
              <wp:wrapNone/>
              <wp:docPr id="2" name="文本框 205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039495" cy="3473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7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10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lIns="0" tIns="0" rIns="0" bIns="0" upright="true"/>
                  </wps:wsp>
                </a:graphicData>
              </a:graphic>
            </wp:anchor>
          </w:drawing>
        </mc:Choice>
        <mc:Fallback>
          <w:pict>
            <v:shape id="文本框 2058" o:spid="_x0000_s1026" o:spt="202" type="#_x0000_t202" style="position:absolute;left:0pt;margin-left:21pt;margin-top:-4.45pt;height:27.35pt;width:81.85pt;mso-position-horizontal-relative:margin;z-index:251659264;mso-width-relative:page;mso-height-relative:page;" filled="f" stroked="f" coordsize="21600,21600" o:gfxdata="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FgAAAGRycy9QSwEC&#10;FAAUAAAACACHTuJAVYW9BtgAAAAIAQAADwAAAAAAAAABACAAAAA4AAAAZHJzL2Rvd25yZXYueG1s&#10;UEsBAhQAFAAAAAgAh07iQFzNeDWpAQAAOwMAAA4AAAAAAAAAAQAgAAAAPQ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7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10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szCs w:val="28"/>
      </w:rPr>
    </w:pPr>
    <w: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-151765</wp:posOffset>
              </wp:positionV>
              <wp:extent cx="1039495" cy="350520"/>
              <wp:effectExtent l="0" t="0" r="0" b="0"/>
              <wp:wrapNone/>
              <wp:docPr id="9" name="文本框 5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039495" cy="3505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7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lIns="0" tIns="0" rIns="0" bIns="0" upright="false"/>
                  </wps:wsp>
                </a:graphicData>
              </a:graphic>
            </wp:anchor>
          </w:drawing>
        </mc:Choice>
        <mc:Fallback>
          <w:pict>
            <v:shape id="文本框 51" o:spid="_x0000_s1026" o:spt="202" type="#_x0000_t202" style="position:absolute;left:0pt;margin-top:-11.95pt;height:27.6pt;width:81.85pt;mso-position-horizontal:outside;mso-position-horizontal-relative:margin;z-index:251664384;mso-width-relative:page;mso-height-relative:page;" filled="f" stroked="f" coordsize="21600,21600" o:gfxdata="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FgAAAGRycy9QSwEC&#10;FAAUAAAACACHTuJAnnL4ZdYAAAAHAQAADwAAAAAAAAABACAAAAA4AAAAZHJzL2Rvd25yZXYueG1s&#10;UEsBAhQAFAAAAAgAh07iQMpxSk6rAQAAOgMAAA4AAAAAAAAAAQAgAAAAOw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7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posOffset>209550</wp:posOffset>
              </wp:positionH>
              <wp:positionV relativeFrom="paragraph">
                <wp:posOffset>-66040</wp:posOffset>
              </wp:positionV>
              <wp:extent cx="1039495" cy="347345"/>
              <wp:effectExtent l="0" t="0" r="0" b="0"/>
              <wp:wrapNone/>
              <wp:docPr id="8" name="文本框 5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039495" cy="3473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7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14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lIns="0" tIns="0" rIns="0" bIns="0" upright="true"/>
                  </wps:wsp>
                </a:graphicData>
              </a:graphic>
            </wp:anchor>
          </w:drawing>
        </mc:Choice>
        <mc:Fallback>
          <w:pict>
            <v:shape id="文本框 50" o:spid="_x0000_s1026" o:spt="202" type="#_x0000_t202" style="position:absolute;left:0pt;margin-left:16.5pt;margin-top:-5.2pt;height:27.35pt;width:81.85pt;mso-position-horizontal-relative:margin;z-index:251663360;mso-width-relative:page;mso-height-relative:page;" filled="f" stroked="f" coordsize="21600,21600" o:gfxdata="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BYAAABkcnMvUEsBAhQA&#10;FAAAAAgAh07iQKRAdY7YAAAACQEAAA8AAAAAAAAAAQAgAAAAOAAAAGRycy9kb3ducmV2LnhtbFBL&#10;AQIUABQAAAAIAIdO4kBaDDJNpwEAADkDAAAOAAAAAAAAAAEAIAAAAD0BAABkcnMvZTJvRG9jLnht&#10;bFBLBQYAAAAABgAGAFkBAABW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7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14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szCs w:val="28"/>
      </w:rPr>
    </w:pPr>
    <w: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posOffset>4672330</wp:posOffset>
              </wp:positionH>
              <wp:positionV relativeFrom="paragraph">
                <wp:posOffset>-151765</wp:posOffset>
              </wp:positionV>
              <wp:extent cx="1039495" cy="350520"/>
              <wp:effectExtent l="0" t="0" r="0" b="0"/>
              <wp:wrapNone/>
              <wp:docPr id="10" name="文本框 5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039495" cy="3505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7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15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lIns="0" tIns="0" rIns="0" bIns="0" upright="false"/>
                  </wps:wsp>
                </a:graphicData>
              </a:graphic>
            </wp:anchor>
          </w:drawing>
        </mc:Choice>
        <mc:Fallback>
          <w:pict>
            <v:shape id="文本框 52" o:spid="_x0000_s1026" o:spt="202" type="#_x0000_t202" style="position:absolute;left:0pt;margin-left:367.9pt;margin-top:-11.95pt;height:27.6pt;width:81.85pt;mso-position-horizontal-relative:margin;z-index:251665408;mso-width-relative:page;mso-height-relative:page;" filled="f" stroked="f" coordsize="21600,21600" o:gfxdata="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FgAAAGRycy9Q&#10;SwECFAAUAAAACACHTuJA/fl4+doAAAAKAQAADwAAAAAAAAABACAAAAA4AAAAZHJzL2Rvd25yZXYu&#10;eG1sUEsBAhQAFAAAAAgAh07iQC4+i6CqAQAAOwMAAA4AAAAAAAAAAQAgAAAAPw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7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15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-151765</wp:posOffset>
              </wp:positionV>
              <wp:extent cx="1039495" cy="347345"/>
              <wp:effectExtent l="0" t="0" r="0" b="0"/>
              <wp:wrapNone/>
              <wp:docPr id="11" name="文本框 5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039495" cy="3473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7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lIns="0" tIns="0" rIns="0" bIns="0" upright="true"/>
                  </wps:wsp>
                </a:graphicData>
              </a:graphic>
            </wp:anchor>
          </w:drawing>
        </mc:Choice>
        <mc:Fallback>
          <w:pict>
            <v:shape id="文本框 53" o:spid="_x0000_s1026" o:spt="202" type="#_x0000_t202" style="position:absolute;left:0pt;margin-top:-11.95pt;height:27.35pt;width:81.85pt;mso-position-horizontal:outside;mso-position-horizontal-relative:margin;z-index:251666432;mso-width-relative:page;mso-height-relative:page;" filled="f" stroked="f" coordsize="21600,21600" o:gfxdata="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BYAAABkcnMvUEsBAhQA&#10;FAAAAAgAh07iQPTSaKrXAAAABwEAAA8AAAAAAAAAAQAgAAAAOAAAAGRycy9kb3ducmV2LnhtbFBL&#10;AQIUABQAAAAIAIdO4kBYxByCqAEAADoDAAAOAAAAAAAAAAEAIAAAADwBAABkcnMvZTJvRG9jLnht&#10;bFBLBQYAAAAABgAGAFkBAABW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7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szCs w:val="28"/>
      </w:rPr>
    </w:pPr>
    <w: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-151765</wp:posOffset>
              </wp:positionV>
              <wp:extent cx="1039495" cy="350520"/>
              <wp:effectExtent l="0" t="0" r="0" b="0"/>
              <wp:wrapNone/>
              <wp:docPr id="13" name="文本框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039495" cy="3505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7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17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lIns="0" tIns="0" rIns="0" bIns="0" upright="false"/>
                  </wps:wsp>
                </a:graphicData>
              </a:graphic>
            </wp:anchor>
          </w:drawing>
        </mc:Choice>
        <mc:Fallback>
          <w:pict>
            <v:shape id="文本框 56" o:spid="_x0000_s1026" o:spt="202" type="#_x0000_t202" style="position:absolute;left:0pt;margin-top:-11.95pt;height:27.6pt;width:81.85pt;mso-position-horizontal:outside;mso-position-horizontal-relative:margin;z-index:251667456;mso-width-relative:page;mso-height-relative:page;" filled="f" stroked="f" coordsize="21600,21600" o:gfxdata="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BYAAABkcnMvUEsB&#10;AhQAFAAAAAgAh07iQJ5y+GXWAAAABwEAAA8AAAAAAAAAAQAgAAAAOAAAAGRycy9kb3ducmV2Lnht&#10;bFBLAQIUABQAAAAIAIdO4kB37ni3rAEAADsDAAAOAAAAAAAAAAEAIAAAADs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7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17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8480" behindDoc="0" locked="0" layoutInCell="1" allowOverlap="1">
              <wp:simplePos x="0" y="0"/>
              <wp:positionH relativeFrom="margin">
                <wp:posOffset>219075</wp:posOffset>
              </wp:positionH>
              <wp:positionV relativeFrom="paragraph">
                <wp:posOffset>-75565</wp:posOffset>
              </wp:positionV>
              <wp:extent cx="1039495" cy="347345"/>
              <wp:effectExtent l="0" t="0" r="0" b="0"/>
              <wp:wrapNone/>
              <wp:docPr id="14" name="文本框 5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039495" cy="3473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7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18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lIns="0" tIns="0" rIns="0" bIns="0" upright="true"/>
                  </wps:wsp>
                </a:graphicData>
              </a:graphic>
            </wp:anchor>
          </w:drawing>
        </mc:Choice>
        <mc:Fallback>
          <w:pict>
            <v:shape id="文本框 57" o:spid="_x0000_s1026" o:spt="202" type="#_x0000_t202" style="position:absolute;left:0pt;margin-left:17.25pt;margin-top:-5.95pt;height:27.35pt;width:81.85pt;mso-position-horizontal-relative:margin;z-index:251668480;mso-width-relative:page;mso-height-relative:page;" filled="f" stroked="f" coordsize="21600,21600" o:gfxdata="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BYAAABkcnMvUEsB&#10;AhQAFAAAAAgAh07iQMu9Xx7ZAAAACQEAAA8AAAAAAAAAAQAgAAAAOAAAAGRycy9kb3ducmV2Lnht&#10;bFBLAQIUABQAAAAIAIdO4kBtkEovqQEAADoDAAAOAAAAAAAAAAEAIAAAAD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7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18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posOffset>4721225</wp:posOffset>
              </wp:positionH>
              <wp:positionV relativeFrom="paragraph">
                <wp:posOffset>-66040</wp:posOffset>
              </wp:positionV>
              <wp:extent cx="895350" cy="388620"/>
              <wp:effectExtent l="0" t="0" r="0" b="0"/>
              <wp:wrapNone/>
              <wp:docPr id="7" name="文本框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895350" cy="3886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7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19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square" lIns="0" tIns="0" rIns="0" bIns="0" upright="false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文本框 49" o:spid="_x0000_s1026" o:spt="202" type="#_x0000_t202" style="position:absolute;left:0pt;margin-left:371.75pt;margin-top:-5.2pt;height:30.6pt;width:70.5pt;mso-position-horizontal-relative:margin;z-index:251662336;mso-width-relative:page;mso-height-relative:page;" filled="f" stroked="f" coordsize="21600,21600" o:gfxdata="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WAAAAZHJzL1BLAQIUABQAAAAIAIdO4kCW3Xch2QAAAAoBAAAPAAAAAAAA&#10;AAEAIAAAADgAAABkcnMvZG93bnJldi54bWxQSwECFAAUAAAACACHTuJAfwop+8IBAABhAwAADgAA&#10;AAAAAAABACAAAAA+AQAAZHJzL2Uyb0RvYy54bWxQSwUGAAAAAAYABgBZAQAAcg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7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19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238125</wp:posOffset>
              </wp:positionH>
              <wp:positionV relativeFrom="paragraph">
                <wp:posOffset>-46990</wp:posOffset>
              </wp:positionV>
              <wp:extent cx="1828800" cy="1828800"/>
              <wp:effectExtent l="0" t="0" r="0" b="0"/>
              <wp:wrapNone/>
              <wp:docPr id="5" name="文本框 206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7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20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064" o:spid="_x0000_s1026" o:spt="202" type="#_x0000_t202" style="position:absolute;left:0pt;margin-left:18.75pt;margin-top:-3.7pt;height:144pt;width:144pt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FgAAAGRycy9QSwECFAAUAAAACACHTuJAuB7msdYAAAAJAQAADwAAAAAAAAABACAAAAA4AAAA&#10;ZHJzL2Rvd25yZXYueG1sUEsBAhQAFAAAAAgAh07iQDNQl/W6AQAAYgMAAA4AAAAAAAAAAQAgAAAA&#10;OwEAAGRycy9lMm9Eb2MueG1sUEsFBgAAAAAGAAYAWQEAAGc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20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evenAndOddHeaders w:val="true"/>
  <w:drawingGridVerticalSpacing w:val="156"/>
  <w:noPunctuationKerning w:val="true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wN2NlY2FlNTAyMjQ1NzI5NDE4MTlhNTE3Yzg0ZDkifQ=="/>
  </w:docVars>
  <w:rsids>
    <w:rsidRoot w:val="00DE4CA8"/>
    <w:rsid w:val="00001F90"/>
    <w:rsid w:val="00005D17"/>
    <w:rsid w:val="00007665"/>
    <w:rsid w:val="00010B9D"/>
    <w:rsid w:val="000121B2"/>
    <w:rsid w:val="00013703"/>
    <w:rsid w:val="00017E14"/>
    <w:rsid w:val="00024F8C"/>
    <w:rsid w:val="00030C6F"/>
    <w:rsid w:val="00036FDA"/>
    <w:rsid w:val="000375D5"/>
    <w:rsid w:val="000409BB"/>
    <w:rsid w:val="00042088"/>
    <w:rsid w:val="00044A9D"/>
    <w:rsid w:val="00047AE6"/>
    <w:rsid w:val="00055120"/>
    <w:rsid w:val="000576DF"/>
    <w:rsid w:val="00057EA8"/>
    <w:rsid w:val="000607C0"/>
    <w:rsid w:val="000623C0"/>
    <w:rsid w:val="00062B00"/>
    <w:rsid w:val="00062B74"/>
    <w:rsid w:val="000646D8"/>
    <w:rsid w:val="000668C6"/>
    <w:rsid w:val="000735A8"/>
    <w:rsid w:val="00074BBE"/>
    <w:rsid w:val="000778EE"/>
    <w:rsid w:val="0008052C"/>
    <w:rsid w:val="000838FC"/>
    <w:rsid w:val="00084069"/>
    <w:rsid w:val="00085E9A"/>
    <w:rsid w:val="00086971"/>
    <w:rsid w:val="00086E88"/>
    <w:rsid w:val="00087ED4"/>
    <w:rsid w:val="000910FC"/>
    <w:rsid w:val="00091129"/>
    <w:rsid w:val="000932C5"/>
    <w:rsid w:val="000955A0"/>
    <w:rsid w:val="000A75CD"/>
    <w:rsid w:val="000B1F8B"/>
    <w:rsid w:val="000B23CB"/>
    <w:rsid w:val="000B2735"/>
    <w:rsid w:val="000B64F1"/>
    <w:rsid w:val="000C023B"/>
    <w:rsid w:val="000C2D91"/>
    <w:rsid w:val="000C639B"/>
    <w:rsid w:val="000D0984"/>
    <w:rsid w:val="000D2D55"/>
    <w:rsid w:val="000D30A4"/>
    <w:rsid w:val="000D687B"/>
    <w:rsid w:val="000E086D"/>
    <w:rsid w:val="000E24AE"/>
    <w:rsid w:val="000E405D"/>
    <w:rsid w:val="000F042D"/>
    <w:rsid w:val="000F1D67"/>
    <w:rsid w:val="000F3033"/>
    <w:rsid w:val="000F3206"/>
    <w:rsid w:val="000F3AE3"/>
    <w:rsid w:val="00100AF4"/>
    <w:rsid w:val="0010174B"/>
    <w:rsid w:val="00103356"/>
    <w:rsid w:val="00104D93"/>
    <w:rsid w:val="0011038B"/>
    <w:rsid w:val="00111581"/>
    <w:rsid w:val="00116FA2"/>
    <w:rsid w:val="00122A73"/>
    <w:rsid w:val="00130FF2"/>
    <w:rsid w:val="00145241"/>
    <w:rsid w:val="001462E0"/>
    <w:rsid w:val="001469D9"/>
    <w:rsid w:val="00147B59"/>
    <w:rsid w:val="001528F9"/>
    <w:rsid w:val="001540D1"/>
    <w:rsid w:val="00160156"/>
    <w:rsid w:val="001621AF"/>
    <w:rsid w:val="00167F20"/>
    <w:rsid w:val="001720E1"/>
    <w:rsid w:val="00186BF0"/>
    <w:rsid w:val="0019121D"/>
    <w:rsid w:val="00193BF8"/>
    <w:rsid w:val="001952F0"/>
    <w:rsid w:val="00196F55"/>
    <w:rsid w:val="001A3622"/>
    <w:rsid w:val="001A44BF"/>
    <w:rsid w:val="001A4F97"/>
    <w:rsid w:val="001A539F"/>
    <w:rsid w:val="001A58BF"/>
    <w:rsid w:val="001A5E8A"/>
    <w:rsid w:val="001B5CD2"/>
    <w:rsid w:val="001C5402"/>
    <w:rsid w:val="001D006C"/>
    <w:rsid w:val="001D0FC3"/>
    <w:rsid w:val="001D1422"/>
    <w:rsid w:val="001D1B47"/>
    <w:rsid w:val="001D1C9C"/>
    <w:rsid w:val="001D3577"/>
    <w:rsid w:val="001D396A"/>
    <w:rsid w:val="001D44C9"/>
    <w:rsid w:val="001D453C"/>
    <w:rsid w:val="001D6150"/>
    <w:rsid w:val="001E0D17"/>
    <w:rsid w:val="001E0F0B"/>
    <w:rsid w:val="001E4533"/>
    <w:rsid w:val="001E6A3C"/>
    <w:rsid w:val="001E7DAF"/>
    <w:rsid w:val="001F2D77"/>
    <w:rsid w:val="001F3B7D"/>
    <w:rsid w:val="001F3E1A"/>
    <w:rsid w:val="001F627B"/>
    <w:rsid w:val="001F65C3"/>
    <w:rsid w:val="001F76DC"/>
    <w:rsid w:val="0020041B"/>
    <w:rsid w:val="00201B4C"/>
    <w:rsid w:val="00203E29"/>
    <w:rsid w:val="00210B78"/>
    <w:rsid w:val="00215E98"/>
    <w:rsid w:val="00223FF2"/>
    <w:rsid w:val="002266AB"/>
    <w:rsid w:val="00226E04"/>
    <w:rsid w:val="00231813"/>
    <w:rsid w:val="002319C4"/>
    <w:rsid w:val="002356E0"/>
    <w:rsid w:val="0023738F"/>
    <w:rsid w:val="00241042"/>
    <w:rsid w:val="00244459"/>
    <w:rsid w:val="002460A2"/>
    <w:rsid w:val="00246D90"/>
    <w:rsid w:val="00254230"/>
    <w:rsid w:val="002613BB"/>
    <w:rsid w:val="00267924"/>
    <w:rsid w:val="00271E91"/>
    <w:rsid w:val="00272AD4"/>
    <w:rsid w:val="00273A91"/>
    <w:rsid w:val="00274067"/>
    <w:rsid w:val="0027455B"/>
    <w:rsid w:val="00280BFF"/>
    <w:rsid w:val="0028592F"/>
    <w:rsid w:val="00287CB3"/>
    <w:rsid w:val="0029038D"/>
    <w:rsid w:val="00291E94"/>
    <w:rsid w:val="00292D4D"/>
    <w:rsid w:val="002952DA"/>
    <w:rsid w:val="002968FA"/>
    <w:rsid w:val="002A1FBE"/>
    <w:rsid w:val="002A3D88"/>
    <w:rsid w:val="002A45C9"/>
    <w:rsid w:val="002B25C8"/>
    <w:rsid w:val="002B322B"/>
    <w:rsid w:val="002B48DB"/>
    <w:rsid w:val="002B5F14"/>
    <w:rsid w:val="002C6577"/>
    <w:rsid w:val="002D163B"/>
    <w:rsid w:val="002D1A53"/>
    <w:rsid w:val="002D5DB9"/>
    <w:rsid w:val="002E4732"/>
    <w:rsid w:val="002E4FF4"/>
    <w:rsid w:val="002E5111"/>
    <w:rsid w:val="002E55F1"/>
    <w:rsid w:val="002E57D6"/>
    <w:rsid w:val="002E7E48"/>
    <w:rsid w:val="002F17E7"/>
    <w:rsid w:val="002F24A9"/>
    <w:rsid w:val="00306702"/>
    <w:rsid w:val="00312D9B"/>
    <w:rsid w:val="00314417"/>
    <w:rsid w:val="003158DD"/>
    <w:rsid w:val="003201BD"/>
    <w:rsid w:val="003242B5"/>
    <w:rsid w:val="00324987"/>
    <w:rsid w:val="00325618"/>
    <w:rsid w:val="0032647A"/>
    <w:rsid w:val="00330FF2"/>
    <w:rsid w:val="00332125"/>
    <w:rsid w:val="003346BE"/>
    <w:rsid w:val="00334ADF"/>
    <w:rsid w:val="00334D59"/>
    <w:rsid w:val="00334FA7"/>
    <w:rsid w:val="00340F38"/>
    <w:rsid w:val="00344BE5"/>
    <w:rsid w:val="00344E36"/>
    <w:rsid w:val="003504BC"/>
    <w:rsid w:val="0035081E"/>
    <w:rsid w:val="00352171"/>
    <w:rsid w:val="00352705"/>
    <w:rsid w:val="0035292C"/>
    <w:rsid w:val="0035324E"/>
    <w:rsid w:val="0035347A"/>
    <w:rsid w:val="003534B8"/>
    <w:rsid w:val="003540D2"/>
    <w:rsid w:val="0035450A"/>
    <w:rsid w:val="00357A69"/>
    <w:rsid w:val="003608B4"/>
    <w:rsid w:val="00362281"/>
    <w:rsid w:val="00362C37"/>
    <w:rsid w:val="0036312B"/>
    <w:rsid w:val="00371A9F"/>
    <w:rsid w:val="00372340"/>
    <w:rsid w:val="00372C46"/>
    <w:rsid w:val="00372E0C"/>
    <w:rsid w:val="003732AB"/>
    <w:rsid w:val="00375308"/>
    <w:rsid w:val="00380C0A"/>
    <w:rsid w:val="00384AA4"/>
    <w:rsid w:val="00385B0A"/>
    <w:rsid w:val="00390518"/>
    <w:rsid w:val="003A0075"/>
    <w:rsid w:val="003A53BD"/>
    <w:rsid w:val="003A580B"/>
    <w:rsid w:val="003A5954"/>
    <w:rsid w:val="003A65D0"/>
    <w:rsid w:val="003B02F3"/>
    <w:rsid w:val="003B0505"/>
    <w:rsid w:val="003B16A1"/>
    <w:rsid w:val="003B4C67"/>
    <w:rsid w:val="003B7398"/>
    <w:rsid w:val="003C0A60"/>
    <w:rsid w:val="003C43E8"/>
    <w:rsid w:val="003C6534"/>
    <w:rsid w:val="003D5769"/>
    <w:rsid w:val="003D719E"/>
    <w:rsid w:val="003E1E5A"/>
    <w:rsid w:val="003E2841"/>
    <w:rsid w:val="003E4530"/>
    <w:rsid w:val="003F2813"/>
    <w:rsid w:val="003F4409"/>
    <w:rsid w:val="003F6303"/>
    <w:rsid w:val="00400C8F"/>
    <w:rsid w:val="00401484"/>
    <w:rsid w:val="00402C4E"/>
    <w:rsid w:val="00405532"/>
    <w:rsid w:val="004065D4"/>
    <w:rsid w:val="004145DE"/>
    <w:rsid w:val="00424F39"/>
    <w:rsid w:val="00424FA0"/>
    <w:rsid w:val="0043102D"/>
    <w:rsid w:val="00431A79"/>
    <w:rsid w:val="00435D2A"/>
    <w:rsid w:val="00436A9A"/>
    <w:rsid w:val="004407D1"/>
    <w:rsid w:val="00443F25"/>
    <w:rsid w:val="004509C3"/>
    <w:rsid w:val="00452709"/>
    <w:rsid w:val="00456A45"/>
    <w:rsid w:val="00460261"/>
    <w:rsid w:val="004629BD"/>
    <w:rsid w:val="00464303"/>
    <w:rsid w:val="00474530"/>
    <w:rsid w:val="00474D78"/>
    <w:rsid w:val="00474DE8"/>
    <w:rsid w:val="004847AB"/>
    <w:rsid w:val="004952BD"/>
    <w:rsid w:val="00497D48"/>
    <w:rsid w:val="004A0730"/>
    <w:rsid w:val="004A2FC7"/>
    <w:rsid w:val="004A3C33"/>
    <w:rsid w:val="004A4416"/>
    <w:rsid w:val="004B5540"/>
    <w:rsid w:val="004B6186"/>
    <w:rsid w:val="004B6BA4"/>
    <w:rsid w:val="004C06EB"/>
    <w:rsid w:val="004C09D8"/>
    <w:rsid w:val="004C0D95"/>
    <w:rsid w:val="004D2B0C"/>
    <w:rsid w:val="004D2D04"/>
    <w:rsid w:val="004D329E"/>
    <w:rsid w:val="004D71A8"/>
    <w:rsid w:val="004D78E9"/>
    <w:rsid w:val="004E2CC6"/>
    <w:rsid w:val="004E2E9A"/>
    <w:rsid w:val="004E349C"/>
    <w:rsid w:val="004E3A45"/>
    <w:rsid w:val="004F398E"/>
    <w:rsid w:val="004F5EED"/>
    <w:rsid w:val="00504B35"/>
    <w:rsid w:val="00507FB4"/>
    <w:rsid w:val="00512BB6"/>
    <w:rsid w:val="00514950"/>
    <w:rsid w:val="00515623"/>
    <w:rsid w:val="00516EC9"/>
    <w:rsid w:val="005207E4"/>
    <w:rsid w:val="005214E4"/>
    <w:rsid w:val="00522006"/>
    <w:rsid w:val="005273A2"/>
    <w:rsid w:val="005367C6"/>
    <w:rsid w:val="0054264F"/>
    <w:rsid w:val="00542DCB"/>
    <w:rsid w:val="0054379F"/>
    <w:rsid w:val="00546FA4"/>
    <w:rsid w:val="005511A1"/>
    <w:rsid w:val="005539D6"/>
    <w:rsid w:val="005601F3"/>
    <w:rsid w:val="00560AD5"/>
    <w:rsid w:val="00562750"/>
    <w:rsid w:val="00562A5D"/>
    <w:rsid w:val="00562E67"/>
    <w:rsid w:val="005638A7"/>
    <w:rsid w:val="005665AD"/>
    <w:rsid w:val="00573128"/>
    <w:rsid w:val="00582354"/>
    <w:rsid w:val="00587808"/>
    <w:rsid w:val="00590610"/>
    <w:rsid w:val="005952A3"/>
    <w:rsid w:val="005958A4"/>
    <w:rsid w:val="00597FBB"/>
    <w:rsid w:val="005A0075"/>
    <w:rsid w:val="005A2496"/>
    <w:rsid w:val="005A2508"/>
    <w:rsid w:val="005A6CE4"/>
    <w:rsid w:val="005A7FD3"/>
    <w:rsid w:val="005B0CB0"/>
    <w:rsid w:val="005B2530"/>
    <w:rsid w:val="005C13FA"/>
    <w:rsid w:val="005C1C13"/>
    <w:rsid w:val="005C213E"/>
    <w:rsid w:val="005C59A1"/>
    <w:rsid w:val="005D182D"/>
    <w:rsid w:val="005D6375"/>
    <w:rsid w:val="005D6D1F"/>
    <w:rsid w:val="005E4BCD"/>
    <w:rsid w:val="005E645A"/>
    <w:rsid w:val="005F04A6"/>
    <w:rsid w:val="005F31EA"/>
    <w:rsid w:val="005F5912"/>
    <w:rsid w:val="005F7671"/>
    <w:rsid w:val="00602158"/>
    <w:rsid w:val="006032E1"/>
    <w:rsid w:val="006037F1"/>
    <w:rsid w:val="0060496C"/>
    <w:rsid w:val="006107E3"/>
    <w:rsid w:val="0061254F"/>
    <w:rsid w:val="006217DA"/>
    <w:rsid w:val="00625258"/>
    <w:rsid w:val="00626BE2"/>
    <w:rsid w:val="006318A7"/>
    <w:rsid w:val="006324F9"/>
    <w:rsid w:val="006346A9"/>
    <w:rsid w:val="0063497E"/>
    <w:rsid w:val="00634C02"/>
    <w:rsid w:val="00636810"/>
    <w:rsid w:val="00636A35"/>
    <w:rsid w:val="006416D3"/>
    <w:rsid w:val="0064195E"/>
    <w:rsid w:val="006425D4"/>
    <w:rsid w:val="0064350A"/>
    <w:rsid w:val="00645E0F"/>
    <w:rsid w:val="006555E6"/>
    <w:rsid w:val="00655E79"/>
    <w:rsid w:val="006603F7"/>
    <w:rsid w:val="0066305B"/>
    <w:rsid w:val="00663C07"/>
    <w:rsid w:val="00663DFC"/>
    <w:rsid w:val="00664A64"/>
    <w:rsid w:val="0066651B"/>
    <w:rsid w:val="00667665"/>
    <w:rsid w:val="00674A86"/>
    <w:rsid w:val="00675EE6"/>
    <w:rsid w:val="00675FE4"/>
    <w:rsid w:val="00676717"/>
    <w:rsid w:val="00684678"/>
    <w:rsid w:val="00690512"/>
    <w:rsid w:val="006945CA"/>
    <w:rsid w:val="006A0D18"/>
    <w:rsid w:val="006A3D8F"/>
    <w:rsid w:val="006A3E8B"/>
    <w:rsid w:val="006B27F1"/>
    <w:rsid w:val="006B569F"/>
    <w:rsid w:val="006B6AD7"/>
    <w:rsid w:val="006C145C"/>
    <w:rsid w:val="006C1A73"/>
    <w:rsid w:val="006C714F"/>
    <w:rsid w:val="006D2628"/>
    <w:rsid w:val="006D3BFC"/>
    <w:rsid w:val="006E25BA"/>
    <w:rsid w:val="006E3ABB"/>
    <w:rsid w:val="006E78BC"/>
    <w:rsid w:val="006F34ED"/>
    <w:rsid w:val="006F4282"/>
    <w:rsid w:val="00700F8A"/>
    <w:rsid w:val="007014A6"/>
    <w:rsid w:val="007021B1"/>
    <w:rsid w:val="007110BD"/>
    <w:rsid w:val="00712B57"/>
    <w:rsid w:val="00712C26"/>
    <w:rsid w:val="00717BF1"/>
    <w:rsid w:val="007225CF"/>
    <w:rsid w:val="00727162"/>
    <w:rsid w:val="0073483A"/>
    <w:rsid w:val="0074172C"/>
    <w:rsid w:val="00741ECA"/>
    <w:rsid w:val="00744BAA"/>
    <w:rsid w:val="00744E51"/>
    <w:rsid w:val="00744EDA"/>
    <w:rsid w:val="0074730C"/>
    <w:rsid w:val="0074764D"/>
    <w:rsid w:val="00751851"/>
    <w:rsid w:val="00751EED"/>
    <w:rsid w:val="007560B1"/>
    <w:rsid w:val="007563F7"/>
    <w:rsid w:val="007601BF"/>
    <w:rsid w:val="00763B90"/>
    <w:rsid w:val="00767520"/>
    <w:rsid w:val="00772B2B"/>
    <w:rsid w:val="00772D62"/>
    <w:rsid w:val="00776173"/>
    <w:rsid w:val="00781A6E"/>
    <w:rsid w:val="00782771"/>
    <w:rsid w:val="00786A0C"/>
    <w:rsid w:val="00791894"/>
    <w:rsid w:val="0079465B"/>
    <w:rsid w:val="007965BF"/>
    <w:rsid w:val="007A02DD"/>
    <w:rsid w:val="007A3B96"/>
    <w:rsid w:val="007A6CF6"/>
    <w:rsid w:val="007A7E85"/>
    <w:rsid w:val="007A7E97"/>
    <w:rsid w:val="007B6F63"/>
    <w:rsid w:val="007C0FB1"/>
    <w:rsid w:val="007C47EB"/>
    <w:rsid w:val="007C5149"/>
    <w:rsid w:val="007D2CEE"/>
    <w:rsid w:val="007D2DB4"/>
    <w:rsid w:val="007D3F36"/>
    <w:rsid w:val="007E4392"/>
    <w:rsid w:val="007E63A7"/>
    <w:rsid w:val="007E690F"/>
    <w:rsid w:val="007F08BA"/>
    <w:rsid w:val="007F3423"/>
    <w:rsid w:val="007F4C0F"/>
    <w:rsid w:val="00801F0B"/>
    <w:rsid w:val="008044F6"/>
    <w:rsid w:val="00804CE5"/>
    <w:rsid w:val="00806533"/>
    <w:rsid w:val="00811E6E"/>
    <w:rsid w:val="00813FBF"/>
    <w:rsid w:val="00823574"/>
    <w:rsid w:val="00823EB8"/>
    <w:rsid w:val="008246DA"/>
    <w:rsid w:val="00831DF8"/>
    <w:rsid w:val="00834293"/>
    <w:rsid w:val="0083553B"/>
    <w:rsid w:val="00836A6D"/>
    <w:rsid w:val="0083738B"/>
    <w:rsid w:val="008379C1"/>
    <w:rsid w:val="00845F31"/>
    <w:rsid w:val="008509BC"/>
    <w:rsid w:val="008509CD"/>
    <w:rsid w:val="00855CAE"/>
    <w:rsid w:val="00860332"/>
    <w:rsid w:val="0086227E"/>
    <w:rsid w:val="00862899"/>
    <w:rsid w:val="00872E82"/>
    <w:rsid w:val="00882929"/>
    <w:rsid w:val="00883B1C"/>
    <w:rsid w:val="00884321"/>
    <w:rsid w:val="00884E1B"/>
    <w:rsid w:val="0088535E"/>
    <w:rsid w:val="00887750"/>
    <w:rsid w:val="008966E8"/>
    <w:rsid w:val="008A066D"/>
    <w:rsid w:val="008A6D07"/>
    <w:rsid w:val="008B023B"/>
    <w:rsid w:val="008B2753"/>
    <w:rsid w:val="008B493C"/>
    <w:rsid w:val="008B7F8F"/>
    <w:rsid w:val="008C2A49"/>
    <w:rsid w:val="008C63F1"/>
    <w:rsid w:val="008D189E"/>
    <w:rsid w:val="008D6CD9"/>
    <w:rsid w:val="008D7B8B"/>
    <w:rsid w:val="008E0272"/>
    <w:rsid w:val="008E04E3"/>
    <w:rsid w:val="008E09F3"/>
    <w:rsid w:val="008E523D"/>
    <w:rsid w:val="008E55FC"/>
    <w:rsid w:val="008F1C89"/>
    <w:rsid w:val="008F47E2"/>
    <w:rsid w:val="00906F09"/>
    <w:rsid w:val="0091017C"/>
    <w:rsid w:val="009151D4"/>
    <w:rsid w:val="00921473"/>
    <w:rsid w:val="0092615E"/>
    <w:rsid w:val="00936C47"/>
    <w:rsid w:val="00950D70"/>
    <w:rsid w:val="009510EF"/>
    <w:rsid w:val="00952103"/>
    <w:rsid w:val="00952F92"/>
    <w:rsid w:val="00954D6E"/>
    <w:rsid w:val="00956630"/>
    <w:rsid w:val="00964CBB"/>
    <w:rsid w:val="00966682"/>
    <w:rsid w:val="00966BDE"/>
    <w:rsid w:val="0097291E"/>
    <w:rsid w:val="00974562"/>
    <w:rsid w:val="0097588D"/>
    <w:rsid w:val="009760F4"/>
    <w:rsid w:val="00990B50"/>
    <w:rsid w:val="009A2D5A"/>
    <w:rsid w:val="009B0621"/>
    <w:rsid w:val="009B1B75"/>
    <w:rsid w:val="009B5D6D"/>
    <w:rsid w:val="009B6B7B"/>
    <w:rsid w:val="009B7476"/>
    <w:rsid w:val="009B7C96"/>
    <w:rsid w:val="009D78DB"/>
    <w:rsid w:val="009E01EB"/>
    <w:rsid w:val="009F03AB"/>
    <w:rsid w:val="009F09AF"/>
    <w:rsid w:val="009F0B34"/>
    <w:rsid w:val="009F3CE3"/>
    <w:rsid w:val="009F619A"/>
    <w:rsid w:val="009F6CA4"/>
    <w:rsid w:val="009F76C2"/>
    <w:rsid w:val="00A070B0"/>
    <w:rsid w:val="00A112DD"/>
    <w:rsid w:val="00A14518"/>
    <w:rsid w:val="00A168C6"/>
    <w:rsid w:val="00A2054F"/>
    <w:rsid w:val="00A2080C"/>
    <w:rsid w:val="00A20F3B"/>
    <w:rsid w:val="00A2400A"/>
    <w:rsid w:val="00A2660D"/>
    <w:rsid w:val="00A27372"/>
    <w:rsid w:val="00A31C0C"/>
    <w:rsid w:val="00A34510"/>
    <w:rsid w:val="00A36DB0"/>
    <w:rsid w:val="00A45006"/>
    <w:rsid w:val="00A4761D"/>
    <w:rsid w:val="00A517A0"/>
    <w:rsid w:val="00A51F42"/>
    <w:rsid w:val="00A6475D"/>
    <w:rsid w:val="00A648AD"/>
    <w:rsid w:val="00A64C17"/>
    <w:rsid w:val="00A64D3B"/>
    <w:rsid w:val="00A6638D"/>
    <w:rsid w:val="00A673A9"/>
    <w:rsid w:val="00A71DD0"/>
    <w:rsid w:val="00A74352"/>
    <w:rsid w:val="00A75582"/>
    <w:rsid w:val="00A76958"/>
    <w:rsid w:val="00A80E1F"/>
    <w:rsid w:val="00A82CF4"/>
    <w:rsid w:val="00A836C5"/>
    <w:rsid w:val="00A85C7D"/>
    <w:rsid w:val="00A93C9A"/>
    <w:rsid w:val="00AA027D"/>
    <w:rsid w:val="00AA22F4"/>
    <w:rsid w:val="00AB1F2F"/>
    <w:rsid w:val="00AC0F44"/>
    <w:rsid w:val="00AC317C"/>
    <w:rsid w:val="00AC6A9D"/>
    <w:rsid w:val="00AD4BD0"/>
    <w:rsid w:val="00AD5ADA"/>
    <w:rsid w:val="00AD6DF1"/>
    <w:rsid w:val="00AD6F67"/>
    <w:rsid w:val="00AE1C23"/>
    <w:rsid w:val="00AE3680"/>
    <w:rsid w:val="00AE553E"/>
    <w:rsid w:val="00AE6543"/>
    <w:rsid w:val="00AF0B4F"/>
    <w:rsid w:val="00AF15AC"/>
    <w:rsid w:val="00AF1FC1"/>
    <w:rsid w:val="00AF4411"/>
    <w:rsid w:val="00AF704A"/>
    <w:rsid w:val="00B006FC"/>
    <w:rsid w:val="00B06B6C"/>
    <w:rsid w:val="00B07F2C"/>
    <w:rsid w:val="00B1225F"/>
    <w:rsid w:val="00B1459B"/>
    <w:rsid w:val="00B14C62"/>
    <w:rsid w:val="00B1547F"/>
    <w:rsid w:val="00B15532"/>
    <w:rsid w:val="00B1767E"/>
    <w:rsid w:val="00B22ECE"/>
    <w:rsid w:val="00B30A3C"/>
    <w:rsid w:val="00B313F1"/>
    <w:rsid w:val="00B363E1"/>
    <w:rsid w:val="00B3665C"/>
    <w:rsid w:val="00B3791C"/>
    <w:rsid w:val="00B41AC5"/>
    <w:rsid w:val="00B550F5"/>
    <w:rsid w:val="00B56243"/>
    <w:rsid w:val="00B56C93"/>
    <w:rsid w:val="00B577FE"/>
    <w:rsid w:val="00B64CA8"/>
    <w:rsid w:val="00B70C1C"/>
    <w:rsid w:val="00B74D71"/>
    <w:rsid w:val="00B806EB"/>
    <w:rsid w:val="00B80ECB"/>
    <w:rsid w:val="00B8212E"/>
    <w:rsid w:val="00B82266"/>
    <w:rsid w:val="00B84C74"/>
    <w:rsid w:val="00B84F62"/>
    <w:rsid w:val="00B85D0E"/>
    <w:rsid w:val="00B86BC9"/>
    <w:rsid w:val="00B908FA"/>
    <w:rsid w:val="00B9092C"/>
    <w:rsid w:val="00B93091"/>
    <w:rsid w:val="00B953CE"/>
    <w:rsid w:val="00BA1E2D"/>
    <w:rsid w:val="00BA6C95"/>
    <w:rsid w:val="00BB26AE"/>
    <w:rsid w:val="00BB655E"/>
    <w:rsid w:val="00BC2ACF"/>
    <w:rsid w:val="00BC3B66"/>
    <w:rsid w:val="00BC7D19"/>
    <w:rsid w:val="00BD0D16"/>
    <w:rsid w:val="00BD5907"/>
    <w:rsid w:val="00BD5E0B"/>
    <w:rsid w:val="00BE4205"/>
    <w:rsid w:val="00BF1307"/>
    <w:rsid w:val="00BF28B9"/>
    <w:rsid w:val="00BF5164"/>
    <w:rsid w:val="00BF531A"/>
    <w:rsid w:val="00BF6E64"/>
    <w:rsid w:val="00BF7E39"/>
    <w:rsid w:val="00C02F34"/>
    <w:rsid w:val="00C04A27"/>
    <w:rsid w:val="00C04D7A"/>
    <w:rsid w:val="00C04D86"/>
    <w:rsid w:val="00C050A8"/>
    <w:rsid w:val="00C07D76"/>
    <w:rsid w:val="00C10F3D"/>
    <w:rsid w:val="00C2034C"/>
    <w:rsid w:val="00C23D95"/>
    <w:rsid w:val="00C272BC"/>
    <w:rsid w:val="00C300D9"/>
    <w:rsid w:val="00C34EB4"/>
    <w:rsid w:val="00C35048"/>
    <w:rsid w:val="00C375A2"/>
    <w:rsid w:val="00C41EE6"/>
    <w:rsid w:val="00C42613"/>
    <w:rsid w:val="00C42BB0"/>
    <w:rsid w:val="00C51191"/>
    <w:rsid w:val="00C5183E"/>
    <w:rsid w:val="00C53105"/>
    <w:rsid w:val="00C53BEA"/>
    <w:rsid w:val="00C550D2"/>
    <w:rsid w:val="00C573BB"/>
    <w:rsid w:val="00C61686"/>
    <w:rsid w:val="00C63209"/>
    <w:rsid w:val="00C73096"/>
    <w:rsid w:val="00C76274"/>
    <w:rsid w:val="00C813B3"/>
    <w:rsid w:val="00C81B70"/>
    <w:rsid w:val="00C85C61"/>
    <w:rsid w:val="00C87181"/>
    <w:rsid w:val="00CA2B6E"/>
    <w:rsid w:val="00CA4DAD"/>
    <w:rsid w:val="00CA546F"/>
    <w:rsid w:val="00CA5A2E"/>
    <w:rsid w:val="00CA703B"/>
    <w:rsid w:val="00CA74C3"/>
    <w:rsid w:val="00CA7C1C"/>
    <w:rsid w:val="00CB0365"/>
    <w:rsid w:val="00CB2EC0"/>
    <w:rsid w:val="00CB4AEF"/>
    <w:rsid w:val="00CB4CBD"/>
    <w:rsid w:val="00CC3E37"/>
    <w:rsid w:val="00CC4A4B"/>
    <w:rsid w:val="00CC4D74"/>
    <w:rsid w:val="00CC6529"/>
    <w:rsid w:val="00CC78DF"/>
    <w:rsid w:val="00CD423E"/>
    <w:rsid w:val="00CD58C9"/>
    <w:rsid w:val="00CD658B"/>
    <w:rsid w:val="00CD79EC"/>
    <w:rsid w:val="00CD7F36"/>
    <w:rsid w:val="00CE4921"/>
    <w:rsid w:val="00CE4D05"/>
    <w:rsid w:val="00CF06D6"/>
    <w:rsid w:val="00CF1068"/>
    <w:rsid w:val="00CF162B"/>
    <w:rsid w:val="00CF3F30"/>
    <w:rsid w:val="00CF4111"/>
    <w:rsid w:val="00D0210C"/>
    <w:rsid w:val="00D03BEE"/>
    <w:rsid w:val="00D0640C"/>
    <w:rsid w:val="00D06D81"/>
    <w:rsid w:val="00D14B59"/>
    <w:rsid w:val="00D24E12"/>
    <w:rsid w:val="00D3039E"/>
    <w:rsid w:val="00D3053C"/>
    <w:rsid w:val="00D3215A"/>
    <w:rsid w:val="00D4255E"/>
    <w:rsid w:val="00D43DE2"/>
    <w:rsid w:val="00D4586A"/>
    <w:rsid w:val="00D50F4D"/>
    <w:rsid w:val="00D51A00"/>
    <w:rsid w:val="00D51C9C"/>
    <w:rsid w:val="00D615F4"/>
    <w:rsid w:val="00D6458D"/>
    <w:rsid w:val="00D6482F"/>
    <w:rsid w:val="00D77F9F"/>
    <w:rsid w:val="00D801AB"/>
    <w:rsid w:val="00D805F0"/>
    <w:rsid w:val="00D8156D"/>
    <w:rsid w:val="00D82731"/>
    <w:rsid w:val="00D84626"/>
    <w:rsid w:val="00D84CCC"/>
    <w:rsid w:val="00D8555F"/>
    <w:rsid w:val="00D85610"/>
    <w:rsid w:val="00D90BAA"/>
    <w:rsid w:val="00D9181B"/>
    <w:rsid w:val="00D91C34"/>
    <w:rsid w:val="00D95492"/>
    <w:rsid w:val="00D963E5"/>
    <w:rsid w:val="00DA599A"/>
    <w:rsid w:val="00DA5DF9"/>
    <w:rsid w:val="00DB60B9"/>
    <w:rsid w:val="00DB6BAD"/>
    <w:rsid w:val="00DC53A5"/>
    <w:rsid w:val="00DD1131"/>
    <w:rsid w:val="00DD3861"/>
    <w:rsid w:val="00DD4F3A"/>
    <w:rsid w:val="00DD53D6"/>
    <w:rsid w:val="00DE3EA4"/>
    <w:rsid w:val="00DE421F"/>
    <w:rsid w:val="00DE4CA8"/>
    <w:rsid w:val="00DE624C"/>
    <w:rsid w:val="00DF0378"/>
    <w:rsid w:val="00DF13B0"/>
    <w:rsid w:val="00DF271A"/>
    <w:rsid w:val="00DF33F6"/>
    <w:rsid w:val="00DF3FB9"/>
    <w:rsid w:val="00DF5A65"/>
    <w:rsid w:val="00DF7058"/>
    <w:rsid w:val="00E00F43"/>
    <w:rsid w:val="00E1432D"/>
    <w:rsid w:val="00E14AE5"/>
    <w:rsid w:val="00E14C8B"/>
    <w:rsid w:val="00E211F7"/>
    <w:rsid w:val="00E2365B"/>
    <w:rsid w:val="00E26902"/>
    <w:rsid w:val="00E26A01"/>
    <w:rsid w:val="00E27482"/>
    <w:rsid w:val="00E27747"/>
    <w:rsid w:val="00E3164C"/>
    <w:rsid w:val="00E3289D"/>
    <w:rsid w:val="00E40474"/>
    <w:rsid w:val="00E419C2"/>
    <w:rsid w:val="00E44066"/>
    <w:rsid w:val="00E45501"/>
    <w:rsid w:val="00E459B1"/>
    <w:rsid w:val="00E529FF"/>
    <w:rsid w:val="00E57F9B"/>
    <w:rsid w:val="00E608A3"/>
    <w:rsid w:val="00E60AB2"/>
    <w:rsid w:val="00E62930"/>
    <w:rsid w:val="00E70068"/>
    <w:rsid w:val="00E70398"/>
    <w:rsid w:val="00E73077"/>
    <w:rsid w:val="00E80698"/>
    <w:rsid w:val="00E85C3C"/>
    <w:rsid w:val="00E874B4"/>
    <w:rsid w:val="00E929F2"/>
    <w:rsid w:val="00EA0010"/>
    <w:rsid w:val="00EA08E9"/>
    <w:rsid w:val="00EA194B"/>
    <w:rsid w:val="00EA1C8A"/>
    <w:rsid w:val="00EA248A"/>
    <w:rsid w:val="00EA31BE"/>
    <w:rsid w:val="00EA4C0C"/>
    <w:rsid w:val="00EB571E"/>
    <w:rsid w:val="00EC0613"/>
    <w:rsid w:val="00EC22BD"/>
    <w:rsid w:val="00EC48C5"/>
    <w:rsid w:val="00EC555E"/>
    <w:rsid w:val="00EC5FFA"/>
    <w:rsid w:val="00EC66B3"/>
    <w:rsid w:val="00ED0210"/>
    <w:rsid w:val="00ED1F07"/>
    <w:rsid w:val="00ED2EEF"/>
    <w:rsid w:val="00ED3DE9"/>
    <w:rsid w:val="00ED64D1"/>
    <w:rsid w:val="00EE06FF"/>
    <w:rsid w:val="00EE648F"/>
    <w:rsid w:val="00EF1BA1"/>
    <w:rsid w:val="00EF4BC2"/>
    <w:rsid w:val="00EF65C1"/>
    <w:rsid w:val="00F06F2C"/>
    <w:rsid w:val="00F12890"/>
    <w:rsid w:val="00F138BD"/>
    <w:rsid w:val="00F17198"/>
    <w:rsid w:val="00F23041"/>
    <w:rsid w:val="00F31544"/>
    <w:rsid w:val="00F31590"/>
    <w:rsid w:val="00F33535"/>
    <w:rsid w:val="00F42EC1"/>
    <w:rsid w:val="00F44C50"/>
    <w:rsid w:val="00F454B6"/>
    <w:rsid w:val="00F458BB"/>
    <w:rsid w:val="00F513F0"/>
    <w:rsid w:val="00F54992"/>
    <w:rsid w:val="00F6097E"/>
    <w:rsid w:val="00F60EBD"/>
    <w:rsid w:val="00F67BDC"/>
    <w:rsid w:val="00F717C7"/>
    <w:rsid w:val="00F73F2F"/>
    <w:rsid w:val="00F74326"/>
    <w:rsid w:val="00F76797"/>
    <w:rsid w:val="00F77FA8"/>
    <w:rsid w:val="00F81B59"/>
    <w:rsid w:val="00F81C08"/>
    <w:rsid w:val="00F84145"/>
    <w:rsid w:val="00F846ED"/>
    <w:rsid w:val="00F85BED"/>
    <w:rsid w:val="00FA2C3D"/>
    <w:rsid w:val="00FA2EE2"/>
    <w:rsid w:val="00FA5C9D"/>
    <w:rsid w:val="00FB3A79"/>
    <w:rsid w:val="00FB3EE4"/>
    <w:rsid w:val="00FB4558"/>
    <w:rsid w:val="00FB4F83"/>
    <w:rsid w:val="00FB6D9B"/>
    <w:rsid w:val="00FB77E0"/>
    <w:rsid w:val="00FB7C64"/>
    <w:rsid w:val="00FD1451"/>
    <w:rsid w:val="00FD34D1"/>
    <w:rsid w:val="00FE3140"/>
    <w:rsid w:val="00FF4881"/>
    <w:rsid w:val="016D0FC7"/>
    <w:rsid w:val="01E446BC"/>
    <w:rsid w:val="02004046"/>
    <w:rsid w:val="031157AF"/>
    <w:rsid w:val="04614AE6"/>
    <w:rsid w:val="04634D94"/>
    <w:rsid w:val="04890CEB"/>
    <w:rsid w:val="05181C4E"/>
    <w:rsid w:val="05F10B95"/>
    <w:rsid w:val="06035A43"/>
    <w:rsid w:val="06907A1C"/>
    <w:rsid w:val="07E211F0"/>
    <w:rsid w:val="09DE0562"/>
    <w:rsid w:val="0A5F7C71"/>
    <w:rsid w:val="0A741F9F"/>
    <w:rsid w:val="0C56635F"/>
    <w:rsid w:val="0CF27D16"/>
    <w:rsid w:val="0D302BBA"/>
    <w:rsid w:val="0E9E2EF2"/>
    <w:rsid w:val="0EDD34DE"/>
    <w:rsid w:val="0FF00FEF"/>
    <w:rsid w:val="10FA5A5C"/>
    <w:rsid w:val="113931AF"/>
    <w:rsid w:val="13C10B8A"/>
    <w:rsid w:val="15687BD8"/>
    <w:rsid w:val="17F84082"/>
    <w:rsid w:val="185A16FC"/>
    <w:rsid w:val="1939578B"/>
    <w:rsid w:val="1ACA3B7A"/>
    <w:rsid w:val="1F990401"/>
    <w:rsid w:val="1FED10A7"/>
    <w:rsid w:val="21BC316B"/>
    <w:rsid w:val="21E367E3"/>
    <w:rsid w:val="26303FE7"/>
    <w:rsid w:val="26691593"/>
    <w:rsid w:val="26A02529"/>
    <w:rsid w:val="27275C00"/>
    <w:rsid w:val="28FF1E2B"/>
    <w:rsid w:val="2D2D46EA"/>
    <w:rsid w:val="2D5E35E4"/>
    <w:rsid w:val="2DE325D8"/>
    <w:rsid w:val="2E3066EA"/>
    <w:rsid w:val="2FEA115F"/>
    <w:rsid w:val="30581571"/>
    <w:rsid w:val="314E47F2"/>
    <w:rsid w:val="316B4522"/>
    <w:rsid w:val="31CA3138"/>
    <w:rsid w:val="33AE3334"/>
    <w:rsid w:val="33FC65AB"/>
    <w:rsid w:val="34792511"/>
    <w:rsid w:val="358F486F"/>
    <w:rsid w:val="35BF4E3C"/>
    <w:rsid w:val="363700C3"/>
    <w:rsid w:val="365E3DEE"/>
    <w:rsid w:val="36637FA3"/>
    <w:rsid w:val="366E3C3F"/>
    <w:rsid w:val="368716D6"/>
    <w:rsid w:val="379D0FA7"/>
    <w:rsid w:val="38AC0B6E"/>
    <w:rsid w:val="3938791F"/>
    <w:rsid w:val="39C84B3A"/>
    <w:rsid w:val="3ACB4076"/>
    <w:rsid w:val="3B3572F1"/>
    <w:rsid w:val="3B5F70D5"/>
    <w:rsid w:val="3C3C293A"/>
    <w:rsid w:val="3D623944"/>
    <w:rsid w:val="3EA7616C"/>
    <w:rsid w:val="3F4D214D"/>
    <w:rsid w:val="412944A5"/>
    <w:rsid w:val="44352E99"/>
    <w:rsid w:val="454D7D6F"/>
    <w:rsid w:val="46A61270"/>
    <w:rsid w:val="48EF512A"/>
    <w:rsid w:val="48FF1F92"/>
    <w:rsid w:val="49EE0F5B"/>
    <w:rsid w:val="4AA23787"/>
    <w:rsid w:val="4F2F6737"/>
    <w:rsid w:val="4FEC2B7E"/>
    <w:rsid w:val="50457035"/>
    <w:rsid w:val="507F7CC3"/>
    <w:rsid w:val="517F3D4A"/>
    <w:rsid w:val="51F85506"/>
    <w:rsid w:val="53D70B99"/>
    <w:rsid w:val="551D1D2F"/>
    <w:rsid w:val="596D4D6B"/>
    <w:rsid w:val="5A844D3A"/>
    <w:rsid w:val="5BE56F31"/>
    <w:rsid w:val="5D3F4017"/>
    <w:rsid w:val="5D984E22"/>
    <w:rsid w:val="64CF659A"/>
    <w:rsid w:val="65315F7C"/>
    <w:rsid w:val="66391B70"/>
    <w:rsid w:val="66CA3897"/>
    <w:rsid w:val="67243E5D"/>
    <w:rsid w:val="680E1188"/>
    <w:rsid w:val="68394DFF"/>
    <w:rsid w:val="698C6E3A"/>
    <w:rsid w:val="6A21624F"/>
    <w:rsid w:val="6BD4293E"/>
    <w:rsid w:val="6BF439FE"/>
    <w:rsid w:val="6C2A003B"/>
    <w:rsid w:val="6D6261FE"/>
    <w:rsid w:val="6F4134B2"/>
    <w:rsid w:val="6FDD600F"/>
    <w:rsid w:val="6FF0459E"/>
    <w:rsid w:val="70555FFE"/>
    <w:rsid w:val="70812E3F"/>
    <w:rsid w:val="708C76DD"/>
    <w:rsid w:val="725B5BEA"/>
    <w:rsid w:val="72BE1A7A"/>
    <w:rsid w:val="72CB6ED3"/>
    <w:rsid w:val="746D6A6C"/>
    <w:rsid w:val="74713436"/>
    <w:rsid w:val="74A213D2"/>
    <w:rsid w:val="74B62A79"/>
    <w:rsid w:val="7545775C"/>
    <w:rsid w:val="769F401E"/>
    <w:rsid w:val="76B91DB7"/>
    <w:rsid w:val="793552D8"/>
    <w:rsid w:val="797A7C24"/>
    <w:rsid w:val="7994513E"/>
    <w:rsid w:val="7BCE0E0C"/>
    <w:rsid w:val="7CBD7F54"/>
    <w:rsid w:val="7D466604"/>
    <w:rsid w:val="7F9B10FB"/>
    <w:rsid w:val="BFFB740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qFormat="1" w:unhideWhenUsed="0" w:uiPriority="0" w:semiHidden="0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99" w:semiHidden="0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24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next w:val="1"/>
    <w:qFormat/>
    <w:uiPriority w:val="99"/>
    <w:pPr>
      <w:widowControl w:val="0"/>
      <w:autoSpaceDE w:val="0"/>
      <w:autoSpaceDN w:val="0"/>
      <w:adjustRightInd w:val="0"/>
    </w:pPr>
    <w:rPr>
      <w:rFonts w:ascii="宋体" w:hAnsi="宋体" w:eastAsia="微软雅黑" w:cs="宋体"/>
      <w:color w:val="000000"/>
      <w:sz w:val="24"/>
      <w:szCs w:val="24"/>
      <w:lang w:val="en-US" w:eastAsia="zh-CN" w:bidi="ar-SA"/>
    </w:rPr>
  </w:style>
  <w:style w:type="paragraph" w:styleId="3">
    <w:name w:val="Normal Indent"/>
    <w:basedOn w:val="1"/>
    <w:next w:val="1"/>
    <w:qFormat/>
    <w:uiPriority w:val="99"/>
    <w:pPr>
      <w:ind w:firstLine="420" w:firstLineChars="200"/>
    </w:pPr>
  </w:style>
  <w:style w:type="paragraph" w:styleId="4">
    <w:name w:val="index 6"/>
    <w:basedOn w:val="1"/>
    <w:next w:val="1"/>
    <w:qFormat/>
    <w:uiPriority w:val="0"/>
    <w:pPr>
      <w:ind w:left="2100"/>
    </w:pPr>
  </w:style>
  <w:style w:type="paragraph" w:styleId="5">
    <w:name w:val="Body Text"/>
    <w:basedOn w:val="1"/>
    <w:next w:val="4"/>
    <w:link w:val="17"/>
    <w:qFormat/>
    <w:uiPriority w:val="0"/>
    <w:pPr>
      <w:spacing w:after="120"/>
    </w:pPr>
  </w:style>
  <w:style w:type="paragraph" w:styleId="6">
    <w:name w:val="Plain Text"/>
    <w:basedOn w:val="1"/>
    <w:link w:val="20"/>
    <w:qFormat/>
    <w:uiPriority w:val="0"/>
    <w:rPr>
      <w:rFonts w:ascii="宋体" w:hAnsi="Courier New" w:cs="Courier New"/>
      <w:sz w:val="21"/>
      <w:szCs w:val="21"/>
    </w:rPr>
  </w:style>
  <w:style w:type="paragraph" w:styleId="7">
    <w:name w:val="footer"/>
    <w:basedOn w:val="1"/>
    <w:link w:val="16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5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2"/>
    <w:qFormat/>
    <w:uiPriority w:val="22"/>
    <w:rPr>
      <w:b/>
      <w:bCs/>
    </w:rPr>
  </w:style>
  <w:style w:type="character" w:styleId="14">
    <w:name w:val="page number"/>
    <w:basedOn w:val="12"/>
    <w:qFormat/>
    <w:uiPriority w:val="0"/>
  </w:style>
  <w:style w:type="character" w:customStyle="1" w:styleId="15">
    <w:name w:val="页眉 Char"/>
    <w:basedOn w:val="12"/>
    <w:link w:val="8"/>
    <w:qFormat/>
    <w:uiPriority w:val="0"/>
    <w:rPr>
      <w:sz w:val="18"/>
      <w:szCs w:val="18"/>
    </w:rPr>
  </w:style>
  <w:style w:type="character" w:customStyle="1" w:styleId="16">
    <w:name w:val="页脚 Char"/>
    <w:basedOn w:val="12"/>
    <w:link w:val="7"/>
    <w:qFormat/>
    <w:uiPriority w:val="0"/>
    <w:rPr>
      <w:sz w:val="18"/>
      <w:szCs w:val="18"/>
    </w:rPr>
  </w:style>
  <w:style w:type="character" w:customStyle="1" w:styleId="17">
    <w:name w:val="正文文本 Char"/>
    <w:basedOn w:val="12"/>
    <w:link w:val="5"/>
    <w:qFormat/>
    <w:uiPriority w:val="0"/>
    <w:rPr>
      <w:rFonts w:ascii="Times New Roman" w:hAnsi="Times New Roman" w:eastAsia="宋体" w:cs="Times New Roman"/>
      <w:sz w:val="32"/>
      <w:szCs w:val="24"/>
    </w:rPr>
  </w:style>
  <w:style w:type="paragraph" w:styleId="18">
    <w:name w:val="List Paragraph"/>
    <w:basedOn w:val="1"/>
    <w:qFormat/>
    <w:uiPriority w:val="34"/>
    <w:pPr>
      <w:ind w:firstLine="420" w:firstLineChars="200"/>
    </w:pPr>
  </w:style>
  <w:style w:type="character" w:customStyle="1" w:styleId="19">
    <w:name w:val="页脚 Char1"/>
    <w:qFormat/>
    <w:uiPriority w:val="99"/>
    <w:rPr>
      <w:kern w:val="2"/>
      <w:sz w:val="18"/>
      <w:szCs w:val="18"/>
    </w:rPr>
  </w:style>
  <w:style w:type="character" w:customStyle="1" w:styleId="20">
    <w:name w:val="纯文本 Char"/>
    <w:basedOn w:val="12"/>
    <w:link w:val="6"/>
    <w:qFormat/>
    <w:uiPriority w:val="0"/>
    <w:rPr>
      <w:rFonts w:ascii="宋体" w:hAnsi="Courier New" w:eastAsia="宋体" w:cs="Courier New"/>
      <w:szCs w:val="21"/>
    </w:rPr>
  </w:style>
  <w:style w:type="character" w:customStyle="1" w:styleId="21">
    <w:name w:val="NormalCharacter"/>
    <w:qFormat/>
    <w:uiPriority w:val="0"/>
    <w:rPr>
      <w:rFonts w:ascii="Calibri" w:hAnsi="Calibri" w:eastAsia="宋体" w:cs="Times New Roman"/>
    </w:rPr>
  </w:style>
  <w:style w:type="paragraph" w:customStyle="1" w:styleId="22">
    <w:name w:val="BodyText"/>
    <w:basedOn w:val="1"/>
    <w:qFormat/>
    <w:uiPriority w:val="0"/>
    <w:pPr>
      <w:widowControl/>
      <w:textAlignment w:val="baseline"/>
    </w:pPr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5" Type="http://schemas.openxmlformats.org/officeDocument/2006/relationships/fontTable" Target="fontTable.xml"/><Relationship Id="rId24" Type="http://schemas.openxmlformats.org/officeDocument/2006/relationships/customXml" Target="../customXml/item1.xml"/><Relationship Id="rId23" Type="http://schemas.openxmlformats.org/officeDocument/2006/relationships/theme" Target="theme/theme1.xml"/><Relationship Id="rId22" Type="http://schemas.openxmlformats.org/officeDocument/2006/relationships/footer" Target="footer10.xml"/><Relationship Id="rId21" Type="http://schemas.openxmlformats.org/officeDocument/2006/relationships/footer" Target="footer9.xml"/><Relationship Id="rId20" Type="http://schemas.openxmlformats.org/officeDocument/2006/relationships/header" Target="header10.xml"/><Relationship Id="rId2" Type="http://schemas.openxmlformats.org/officeDocument/2006/relationships/settings" Target="settings.xml"/><Relationship Id="rId19" Type="http://schemas.openxmlformats.org/officeDocument/2006/relationships/header" Target="header9.xml"/><Relationship Id="rId18" Type="http://schemas.openxmlformats.org/officeDocument/2006/relationships/footer" Target="footer8.xml"/><Relationship Id="rId17" Type="http://schemas.openxmlformats.org/officeDocument/2006/relationships/footer" Target="footer7.xml"/><Relationship Id="rId16" Type="http://schemas.openxmlformats.org/officeDocument/2006/relationships/header" Target="header8.xml"/><Relationship Id="rId15" Type="http://schemas.openxmlformats.org/officeDocument/2006/relationships/header" Target="header7.xml"/><Relationship Id="rId14" Type="http://schemas.openxmlformats.org/officeDocument/2006/relationships/footer" Target="footer6.xml"/><Relationship Id="rId13" Type="http://schemas.openxmlformats.org/officeDocument/2006/relationships/footer" Target="footer5.xml"/><Relationship Id="rId12" Type="http://schemas.openxmlformats.org/officeDocument/2006/relationships/header" Target="header6.xml"/><Relationship Id="rId11" Type="http://schemas.openxmlformats.org/officeDocument/2006/relationships/header" Target="head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17</Pages>
  <Words>1083</Words>
  <Characters>6175</Characters>
  <Lines>51</Lines>
  <Paragraphs>14</Paragraphs>
  <TotalTime>18</TotalTime>
  <ScaleCrop>false</ScaleCrop>
  <LinksUpToDate>false</LinksUpToDate>
  <CharactersWithSpaces>7244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2022-04-24T06:56:00Z</dcterms:created>
  <dc:creator>黄珍[18908278583]</dc:creator>
  <cp:lastModifiedBy>kylin</cp:lastModifiedBy>
  <cp:lastPrinted>2023-10-21T01:06:00Z</cp:lastPrinted>
  <dcterms:modified xsi:type="dcterms:W3CDTF">2024-07-04T15:36:21Z</dcterms:modified>
  <cp:revision>171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731F49723E164910A1710A743746F748_13</vt:lpwstr>
  </property>
</Properties>
</file>