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EC4" w:rsidRDefault="001F4EC4">
      <w:pPr>
        <w:spacing w:line="540" w:lineRule="exact"/>
        <w:jc w:val="center"/>
        <w:rPr>
          <w:rFonts w:eastAsia="方正小标宋_GBK"/>
          <w:sz w:val="44"/>
          <w:szCs w:val="44"/>
        </w:rPr>
      </w:pPr>
    </w:p>
    <w:p w:rsidR="001F4EC4" w:rsidRDefault="00826660">
      <w:pPr>
        <w:spacing w:line="540" w:lineRule="exact"/>
        <w:jc w:val="center"/>
        <w:rPr>
          <w:rFonts w:eastAsia="方正小标宋_GBK"/>
          <w:sz w:val="44"/>
          <w:szCs w:val="44"/>
        </w:rPr>
      </w:pPr>
      <w:r>
        <w:rPr>
          <w:rFonts w:eastAsia="方正小标宋_GBK"/>
          <w:sz w:val="44"/>
          <w:szCs w:val="44"/>
        </w:rPr>
        <w:t xml:space="preserve"> </w:t>
      </w:r>
    </w:p>
    <w:p w:rsidR="001F4EC4" w:rsidRDefault="00826660">
      <w:pPr>
        <w:spacing w:line="540" w:lineRule="exact"/>
        <w:jc w:val="center"/>
        <w:rPr>
          <w:rFonts w:eastAsia="方正小标宋_GBK"/>
          <w:sz w:val="44"/>
          <w:szCs w:val="44"/>
        </w:rPr>
      </w:pPr>
      <w:r>
        <w:rPr>
          <w:rFonts w:eastAsia="方正小标宋_GBK"/>
          <w:sz w:val="44"/>
          <w:szCs w:val="44"/>
        </w:rPr>
        <w:t xml:space="preserve"> </w:t>
      </w:r>
    </w:p>
    <w:p w:rsidR="001F4EC4" w:rsidRDefault="00826660">
      <w:pPr>
        <w:spacing w:line="540" w:lineRule="exact"/>
        <w:jc w:val="center"/>
        <w:rPr>
          <w:rFonts w:eastAsia="方正小标宋_GBK"/>
          <w:sz w:val="44"/>
          <w:szCs w:val="44"/>
        </w:rPr>
      </w:pPr>
      <w:r>
        <w:rPr>
          <w:rFonts w:eastAsia="方正小标宋_GBK"/>
          <w:sz w:val="44"/>
          <w:szCs w:val="44"/>
        </w:rPr>
        <w:t xml:space="preserve"> </w:t>
      </w:r>
    </w:p>
    <w:p w:rsidR="001F4EC4" w:rsidRDefault="00826660">
      <w:pPr>
        <w:spacing w:line="560" w:lineRule="exact"/>
        <w:jc w:val="center"/>
        <w:rPr>
          <w:rFonts w:eastAsia="方正小标宋_GBK"/>
          <w:sz w:val="44"/>
          <w:szCs w:val="44"/>
        </w:rPr>
      </w:pPr>
      <w:r>
        <w:rPr>
          <w:rFonts w:eastAsia="方正小标宋_GBK"/>
          <w:sz w:val="44"/>
          <w:szCs w:val="44"/>
        </w:rPr>
        <w:t xml:space="preserve"> </w:t>
      </w:r>
    </w:p>
    <w:p w:rsidR="001F4EC4" w:rsidRDefault="00826660">
      <w:pPr>
        <w:spacing w:line="560" w:lineRule="exact"/>
        <w:rPr>
          <w:rFonts w:eastAsia="方正小标宋_GBK"/>
          <w:sz w:val="44"/>
          <w:szCs w:val="44"/>
        </w:rPr>
      </w:pPr>
      <w:r>
        <w:rPr>
          <w:rFonts w:eastAsia="方正小标宋_GBK"/>
          <w:sz w:val="44"/>
          <w:szCs w:val="44"/>
        </w:rPr>
        <w:t xml:space="preserve"> </w:t>
      </w:r>
    </w:p>
    <w:p w:rsidR="001F4EC4" w:rsidRDefault="00826660">
      <w:pPr>
        <w:rPr>
          <w:rFonts w:eastAsia="方正仿宋_GBK"/>
          <w:sz w:val="32"/>
          <w:szCs w:val="32"/>
        </w:rPr>
      </w:pPr>
      <w:r>
        <w:rPr>
          <w:rFonts w:eastAsia="方正仿宋_GBK"/>
          <w:sz w:val="32"/>
          <w:szCs w:val="32"/>
        </w:rPr>
        <w:t xml:space="preserve"> </w:t>
      </w:r>
    </w:p>
    <w:p w:rsidR="001F4EC4" w:rsidRDefault="00826660">
      <w:pPr>
        <w:spacing w:line="570" w:lineRule="exact"/>
        <w:ind w:firstLineChars="900" w:firstLine="2880"/>
        <w:rPr>
          <w:rFonts w:eastAsia="方正仿宋_GBK"/>
          <w:sz w:val="32"/>
          <w:szCs w:val="32"/>
        </w:rPr>
      </w:pPr>
      <w:r>
        <w:rPr>
          <w:rFonts w:eastAsia="方正仿宋_GBK"/>
          <w:sz w:val="32"/>
          <w:szCs w:val="32"/>
        </w:rPr>
        <w:t>黑溪府发〔</w:t>
      </w:r>
      <w:r>
        <w:rPr>
          <w:rFonts w:eastAsia="方正仿宋_GBK"/>
          <w:sz w:val="32"/>
          <w:szCs w:val="32"/>
        </w:rPr>
        <w:t>202</w:t>
      </w:r>
      <w:r>
        <w:rPr>
          <w:rFonts w:eastAsia="方正仿宋_GBK" w:hint="eastAsia"/>
          <w:sz w:val="32"/>
          <w:szCs w:val="32"/>
        </w:rPr>
        <w:t>1</w:t>
      </w:r>
      <w:r>
        <w:rPr>
          <w:rFonts w:eastAsia="方正仿宋_GBK"/>
          <w:sz w:val="32"/>
          <w:szCs w:val="32"/>
        </w:rPr>
        <w:t>〕</w:t>
      </w:r>
      <w:r>
        <w:rPr>
          <w:rFonts w:eastAsia="方正仿宋_GBK" w:hint="eastAsia"/>
          <w:sz w:val="32"/>
          <w:szCs w:val="32"/>
        </w:rPr>
        <w:t>74</w:t>
      </w:r>
      <w:r>
        <w:rPr>
          <w:rFonts w:eastAsia="方正仿宋_GBK"/>
          <w:sz w:val="32"/>
          <w:szCs w:val="32"/>
        </w:rPr>
        <w:t>号</w:t>
      </w:r>
    </w:p>
    <w:p w:rsidR="001F4EC4" w:rsidRDefault="00826660">
      <w:pPr>
        <w:spacing w:line="570" w:lineRule="exact"/>
        <w:rPr>
          <w:rFonts w:eastAsia="方正仿宋_GBK"/>
          <w:sz w:val="32"/>
          <w:szCs w:val="32"/>
        </w:rPr>
      </w:pPr>
      <w:r>
        <w:rPr>
          <w:rFonts w:eastAsia="方正仿宋_GBK"/>
          <w:sz w:val="32"/>
          <w:szCs w:val="32"/>
        </w:rPr>
        <w:t xml:space="preserve"> </w:t>
      </w:r>
    </w:p>
    <w:p w:rsidR="001F4EC4" w:rsidRDefault="001F4EC4">
      <w:pPr>
        <w:pStyle w:val="a5"/>
      </w:pPr>
    </w:p>
    <w:p w:rsidR="001F4EC4" w:rsidRDefault="00826660">
      <w:pPr>
        <w:snapToGrid w:val="0"/>
        <w:spacing w:line="598" w:lineRule="exact"/>
        <w:jc w:val="center"/>
        <w:rPr>
          <w:rFonts w:eastAsia="方正小标宋_GBK"/>
          <w:color w:val="000000"/>
          <w:sz w:val="44"/>
          <w:szCs w:val="44"/>
        </w:rPr>
      </w:pPr>
      <w:r>
        <w:rPr>
          <w:rFonts w:eastAsia="方正小标宋_GBK" w:hint="eastAsia"/>
          <w:color w:val="000000"/>
          <w:sz w:val="44"/>
          <w:szCs w:val="44"/>
        </w:rPr>
        <w:t>黔江区黑溪镇人民政府</w:t>
      </w:r>
    </w:p>
    <w:p w:rsidR="001F4EC4" w:rsidRDefault="00826660">
      <w:pPr>
        <w:spacing w:line="579" w:lineRule="exact"/>
        <w:jc w:val="center"/>
        <w:rPr>
          <w:rFonts w:eastAsia="方正小标宋_GBK"/>
          <w:sz w:val="44"/>
          <w:szCs w:val="44"/>
        </w:rPr>
      </w:pPr>
      <w:r>
        <w:rPr>
          <w:rFonts w:eastAsia="方正小标宋_GBK" w:hint="eastAsia"/>
          <w:sz w:val="44"/>
          <w:szCs w:val="44"/>
        </w:rPr>
        <w:t>关于</w:t>
      </w:r>
      <w:bookmarkStart w:id="0" w:name="_GoBack"/>
      <w:r>
        <w:rPr>
          <w:rFonts w:eastAsia="方正小标宋_GBK" w:hint="eastAsia"/>
          <w:sz w:val="44"/>
          <w:szCs w:val="44"/>
        </w:rPr>
        <w:t>印</w:t>
      </w:r>
      <w:r>
        <w:rPr>
          <w:rFonts w:eastAsia="方正小标宋_GBK"/>
          <w:sz w:val="44"/>
          <w:szCs w:val="44"/>
        </w:rPr>
        <w:t>发《</w:t>
      </w:r>
      <w:r>
        <w:rPr>
          <w:rFonts w:eastAsia="方正小标宋_GBK" w:hint="eastAsia"/>
          <w:sz w:val="44"/>
          <w:szCs w:val="44"/>
        </w:rPr>
        <w:t>黑溪镇政务公开专区工作制度</w:t>
      </w:r>
      <w:r>
        <w:rPr>
          <w:rFonts w:eastAsia="方正小标宋_GBK"/>
          <w:sz w:val="44"/>
          <w:szCs w:val="44"/>
        </w:rPr>
        <w:t>》的通</w:t>
      </w:r>
      <w:r>
        <w:rPr>
          <w:rFonts w:eastAsia="方正小标宋_GBK" w:hint="eastAsia"/>
          <w:sz w:val="44"/>
          <w:szCs w:val="44"/>
        </w:rPr>
        <w:t xml:space="preserve">  </w:t>
      </w:r>
      <w:r>
        <w:rPr>
          <w:rFonts w:eastAsia="方正小标宋_GBK"/>
          <w:sz w:val="44"/>
          <w:szCs w:val="44"/>
        </w:rPr>
        <w:t>知</w:t>
      </w:r>
      <w:bookmarkEnd w:id="0"/>
    </w:p>
    <w:p w:rsidR="001F4EC4" w:rsidRDefault="001F4EC4">
      <w:pPr>
        <w:pStyle w:val="Default"/>
        <w:spacing w:line="598" w:lineRule="exact"/>
      </w:pPr>
    </w:p>
    <w:p w:rsidR="001F4EC4" w:rsidRDefault="00826660">
      <w:pPr>
        <w:spacing w:line="598" w:lineRule="exact"/>
        <w:rPr>
          <w:rFonts w:eastAsia="方正仿宋_GBK"/>
          <w:bCs/>
          <w:sz w:val="32"/>
          <w:szCs w:val="32"/>
        </w:rPr>
      </w:pPr>
      <w:r>
        <w:rPr>
          <w:rFonts w:eastAsia="方正仿宋_GBK"/>
          <w:bCs/>
          <w:sz w:val="32"/>
          <w:szCs w:val="32"/>
        </w:rPr>
        <w:t>各村（居）民委员会</w:t>
      </w:r>
      <w:r>
        <w:rPr>
          <w:rFonts w:eastAsia="方正仿宋_GBK"/>
          <w:bCs/>
          <w:sz w:val="32"/>
          <w:szCs w:val="32"/>
        </w:rPr>
        <w:t>，</w:t>
      </w:r>
      <w:r>
        <w:rPr>
          <w:rFonts w:eastAsia="方正仿宋_GBK"/>
          <w:bCs/>
          <w:sz w:val="32"/>
          <w:szCs w:val="32"/>
        </w:rPr>
        <w:t>镇</w:t>
      </w:r>
      <w:r>
        <w:rPr>
          <w:rFonts w:eastAsia="方正仿宋_GBK"/>
          <w:bCs/>
          <w:sz w:val="32"/>
          <w:szCs w:val="32"/>
        </w:rPr>
        <w:t>级各部门</w:t>
      </w:r>
      <w:r>
        <w:rPr>
          <w:rFonts w:eastAsia="方正仿宋_GBK"/>
          <w:bCs/>
          <w:sz w:val="32"/>
          <w:szCs w:val="32"/>
        </w:rPr>
        <w:t>：</w:t>
      </w:r>
    </w:p>
    <w:p w:rsidR="001F4EC4" w:rsidRDefault="00826660">
      <w:pPr>
        <w:pStyle w:val="ac"/>
        <w:widowControl/>
        <w:spacing w:before="0" w:beforeAutospacing="0" w:after="0" w:afterAutospacing="0" w:line="598" w:lineRule="exact"/>
        <w:ind w:firstLineChars="200" w:firstLine="640"/>
        <w:contextualSpacing/>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经镇政府研究，现将《黑溪镇政务公开专区工作制度》印发给你们，请认真贯彻执行。</w:t>
      </w:r>
    </w:p>
    <w:p w:rsidR="001F4EC4" w:rsidRDefault="001F4EC4">
      <w:pPr>
        <w:spacing w:line="598" w:lineRule="exact"/>
        <w:ind w:firstLineChars="1600" w:firstLine="5120"/>
        <w:contextualSpacing/>
        <w:rPr>
          <w:rFonts w:ascii="方正仿宋_GBK" w:eastAsia="方正仿宋_GBK" w:hAnsi="方正仿宋_GBK" w:cs="方正仿宋_GBK"/>
          <w:sz w:val="32"/>
          <w:szCs w:val="32"/>
        </w:rPr>
      </w:pPr>
    </w:p>
    <w:p w:rsidR="001F4EC4" w:rsidRDefault="00826660">
      <w:pPr>
        <w:spacing w:line="598" w:lineRule="exact"/>
        <w:ind w:firstLineChars="1300" w:firstLine="4160"/>
        <w:contextualSpacing/>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黔江区</w:t>
      </w:r>
      <w:r>
        <w:rPr>
          <w:rFonts w:ascii="方正仿宋_GBK" w:eastAsia="方正仿宋_GBK" w:hAnsi="方正仿宋_GBK" w:cs="方正仿宋_GBK" w:hint="eastAsia"/>
          <w:sz w:val="32"/>
          <w:szCs w:val="32"/>
        </w:rPr>
        <w:t>黑溪镇镇人民政府</w:t>
      </w:r>
    </w:p>
    <w:p w:rsidR="001F4EC4" w:rsidRDefault="00826660">
      <w:pPr>
        <w:spacing w:line="598" w:lineRule="exact"/>
        <w:ind w:firstLineChars="900" w:firstLine="2880"/>
        <w:contextualSpacing/>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t xml:space="preserve">  </w:t>
      </w:r>
      <w:r>
        <w:rPr>
          <w:rFonts w:eastAsia="方正仿宋_GBK"/>
          <w:sz w:val="32"/>
          <w:szCs w:val="32"/>
        </w:rPr>
        <w:t>2021</w:t>
      </w:r>
      <w:r>
        <w:rPr>
          <w:rFonts w:eastAsia="方正仿宋_GBK"/>
          <w:sz w:val="32"/>
          <w:szCs w:val="32"/>
        </w:rPr>
        <w:t>年</w:t>
      </w:r>
      <w:r>
        <w:rPr>
          <w:rFonts w:eastAsia="方正仿宋_GBK"/>
          <w:sz w:val="32"/>
          <w:szCs w:val="32"/>
        </w:rPr>
        <w:t>12</w:t>
      </w:r>
      <w:r>
        <w:rPr>
          <w:rFonts w:eastAsia="方正仿宋_GBK"/>
          <w:sz w:val="32"/>
          <w:szCs w:val="32"/>
        </w:rPr>
        <w:t>月</w:t>
      </w:r>
      <w:r>
        <w:rPr>
          <w:rFonts w:eastAsia="方正仿宋_GBK"/>
          <w:sz w:val="32"/>
          <w:szCs w:val="32"/>
        </w:rPr>
        <w:t>1</w:t>
      </w:r>
      <w:r>
        <w:rPr>
          <w:rFonts w:eastAsia="方正仿宋_GBK"/>
          <w:sz w:val="32"/>
          <w:szCs w:val="32"/>
        </w:rPr>
        <w:t>日</w:t>
      </w:r>
    </w:p>
    <w:p w:rsidR="001F4EC4" w:rsidRDefault="00826660">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此件公开发布</w:t>
      </w:r>
      <w:r>
        <w:rPr>
          <w:rFonts w:ascii="方正仿宋_GBK" w:eastAsia="方正仿宋_GBK" w:hAnsi="方正仿宋_GBK" w:cs="方正仿宋_GBK" w:hint="eastAsia"/>
          <w:sz w:val="32"/>
          <w:szCs w:val="32"/>
        </w:rPr>
        <w:t>）</w:t>
      </w:r>
    </w:p>
    <w:p w:rsidR="001F4EC4" w:rsidRDefault="001F4EC4">
      <w:pPr>
        <w:rPr>
          <w:rFonts w:eastAsia="方正仿宋_GBK"/>
          <w:sz w:val="32"/>
          <w:szCs w:val="32"/>
        </w:rPr>
      </w:pPr>
    </w:p>
    <w:p w:rsidR="001F4EC4" w:rsidRDefault="00826660" w:rsidP="006E5CB5">
      <w:pPr>
        <w:pStyle w:val="a5"/>
        <w:ind w:firstLine="88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黑溪镇政务公开专区工作制度</w:t>
      </w:r>
    </w:p>
    <w:p w:rsidR="001F4EC4" w:rsidRDefault="001F4EC4" w:rsidP="006E5CB5">
      <w:pPr>
        <w:pStyle w:val="a5"/>
        <w:ind w:firstLine="640"/>
        <w:rPr>
          <w:rFonts w:eastAsia="方正仿宋_GBK"/>
          <w:sz w:val="32"/>
          <w:szCs w:val="32"/>
        </w:rPr>
      </w:pPr>
    </w:p>
    <w:p w:rsidR="001F4EC4" w:rsidRDefault="00826660" w:rsidP="006E5CB5">
      <w:pPr>
        <w:pStyle w:val="a5"/>
        <w:ind w:firstLine="640"/>
        <w:rPr>
          <w:rFonts w:eastAsia="方正仿宋_GBK"/>
          <w:sz w:val="32"/>
          <w:szCs w:val="32"/>
        </w:rPr>
      </w:pPr>
      <w:r>
        <w:rPr>
          <w:rFonts w:eastAsia="方正仿宋_GBK" w:hint="eastAsia"/>
          <w:sz w:val="32"/>
          <w:szCs w:val="32"/>
        </w:rPr>
        <w:t>第一条</w:t>
      </w:r>
      <w:r>
        <w:rPr>
          <w:rFonts w:eastAsia="方正仿宋_GBK" w:hint="eastAsia"/>
          <w:sz w:val="32"/>
          <w:szCs w:val="32"/>
        </w:rPr>
        <w:t xml:space="preserve">  </w:t>
      </w:r>
      <w:r>
        <w:rPr>
          <w:rFonts w:eastAsia="方正仿宋_GBK" w:hint="eastAsia"/>
          <w:sz w:val="32"/>
          <w:szCs w:val="32"/>
        </w:rPr>
        <w:t>为了加强对我镇政务公开专区的管理，方便公民、法人和其他组织依法获取政府信息，根据《中华人民共和国政府信息公开条例》等相关规定，结合工作实际，特制定本制度。</w:t>
      </w:r>
    </w:p>
    <w:p w:rsidR="001F4EC4" w:rsidRDefault="00826660" w:rsidP="006E5CB5">
      <w:pPr>
        <w:pStyle w:val="a5"/>
        <w:ind w:firstLine="640"/>
        <w:rPr>
          <w:rFonts w:eastAsia="方正仿宋_GBK"/>
          <w:sz w:val="32"/>
          <w:szCs w:val="32"/>
        </w:rPr>
      </w:pPr>
      <w:r>
        <w:rPr>
          <w:rFonts w:eastAsia="方正仿宋_GBK" w:hint="eastAsia"/>
          <w:sz w:val="32"/>
          <w:szCs w:val="32"/>
        </w:rPr>
        <w:t>第二条</w:t>
      </w:r>
      <w:r>
        <w:rPr>
          <w:rFonts w:eastAsia="方正仿宋_GBK" w:hint="eastAsia"/>
          <w:sz w:val="32"/>
          <w:szCs w:val="32"/>
        </w:rPr>
        <w:t xml:space="preserve">  </w:t>
      </w:r>
      <w:r>
        <w:rPr>
          <w:rFonts w:eastAsia="方正仿宋_GBK" w:hint="eastAsia"/>
          <w:sz w:val="32"/>
          <w:szCs w:val="32"/>
        </w:rPr>
        <w:t>镇党政办负责研究、协调和处理政务公开专区日常管理和服务工作，并由</w:t>
      </w:r>
      <w:r>
        <w:rPr>
          <w:rFonts w:eastAsia="方正仿宋_GBK" w:hint="eastAsia"/>
          <w:sz w:val="32"/>
          <w:szCs w:val="32"/>
        </w:rPr>
        <w:t>1</w:t>
      </w:r>
      <w:r>
        <w:rPr>
          <w:rFonts w:eastAsia="方正仿宋_GBK" w:hint="eastAsia"/>
          <w:sz w:val="32"/>
          <w:szCs w:val="32"/>
        </w:rPr>
        <w:t>名工作人员协助做好专区的引导服务工作。</w:t>
      </w:r>
    </w:p>
    <w:p w:rsidR="001F4EC4" w:rsidRDefault="00826660" w:rsidP="006E5CB5">
      <w:pPr>
        <w:pStyle w:val="a5"/>
        <w:ind w:firstLine="640"/>
        <w:rPr>
          <w:rFonts w:eastAsia="方正仿宋_GBK"/>
          <w:sz w:val="32"/>
          <w:szCs w:val="32"/>
        </w:rPr>
      </w:pPr>
      <w:r>
        <w:rPr>
          <w:rFonts w:eastAsia="方正仿宋_GBK" w:hint="eastAsia"/>
          <w:sz w:val="32"/>
          <w:szCs w:val="32"/>
        </w:rPr>
        <w:t>第三条</w:t>
      </w:r>
      <w:r>
        <w:rPr>
          <w:rFonts w:eastAsia="方正仿宋_GBK" w:hint="eastAsia"/>
          <w:sz w:val="32"/>
          <w:szCs w:val="32"/>
        </w:rPr>
        <w:t xml:space="preserve">  </w:t>
      </w:r>
      <w:r>
        <w:rPr>
          <w:rFonts w:eastAsia="方正仿宋_GBK" w:hint="eastAsia"/>
          <w:sz w:val="32"/>
          <w:szCs w:val="32"/>
        </w:rPr>
        <w:t>政务公开专区应当提供主动公开政府信息的网络查阅服务和纸质文本查阅服务，以网络查阅服务为主。</w:t>
      </w:r>
    </w:p>
    <w:p w:rsidR="001F4EC4" w:rsidRDefault="00826660" w:rsidP="006E5CB5">
      <w:pPr>
        <w:pStyle w:val="a5"/>
        <w:ind w:firstLine="640"/>
        <w:rPr>
          <w:rFonts w:eastAsia="方正仿宋_GBK"/>
          <w:sz w:val="32"/>
          <w:szCs w:val="32"/>
        </w:rPr>
      </w:pPr>
      <w:r>
        <w:rPr>
          <w:rFonts w:eastAsia="方正仿宋_GBK" w:hint="eastAsia"/>
          <w:sz w:val="32"/>
          <w:szCs w:val="32"/>
        </w:rPr>
        <w:t>第四条</w:t>
      </w:r>
      <w:r>
        <w:rPr>
          <w:rFonts w:eastAsia="方正仿宋_GBK" w:hint="eastAsia"/>
          <w:sz w:val="32"/>
          <w:szCs w:val="32"/>
        </w:rPr>
        <w:t xml:space="preserve">  </w:t>
      </w:r>
      <w:r>
        <w:rPr>
          <w:rFonts w:eastAsia="方正仿宋_GBK" w:hint="eastAsia"/>
          <w:sz w:val="32"/>
          <w:szCs w:val="32"/>
        </w:rPr>
        <w:t>政务公开专区应当规范运行管理，完善服务机制，为公民、法人和其他组织查阅政务信息提供便利，具体要求如下。</w:t>
      </w:r>
    </w:p>
    <w:p w:rsidR="001F4EC4" w:rsidRDefault="00826660" w:rsidP="006E5CB5">
      <w:pPr>
        <w:pStyle w:val="a5"/>
        <w:ind w:firstLine="640"/>
        <w:rPr>
          <w:rFonts w:eastAsia="方正仿宋_GBK"/>
          <w:sz w:val="32"/>
          <w:szCs w:val="32"/>
        </w:rPr>
      </w:pPr>
      <w:r>
        <w:rPr>
          <w:rFonts w:eastAsia="方正仿宋_GBK" w:hint="eastAsia"/>
          <w:sz w:val="32"/>
          <w:szCs w:val="32"/>
        </w:rPr>
        <w:t>（一）在显著位量设置</w:t>
      </w:r>
      <w:r>
        <w:rPr>
          <w:rFonts w:eastAsia="方正仿宋_GBK" w:hint="eastAsia"/>
          <w:sz w:val="32"/>
          <w:szCs w:val="32"/>
        </w:rPr>
        <w:t>“</w:t>
      </w:r>
      <w:r>
        <w:rPr>
          <w:rFonts w:eastAsia="方正仿宋_GBK" w:hint="eastAsia"/>
          <w:sz w:val="32"/>
          <w:szCs w:val="32"/>
        </w:rPr>
        <w:t>政</w:t>
      </w:r>
      <w:r>
        <w:rPr>
          <w:rFonts w:eastAsia="方正仿宋_GBK" w:hint="eastAsia"/>
          <w:sz w:val="32"/>
          <w:szCs w:val="32"/>
        </w:rPr>
        <w:t>务公开专区</w:t>
      </w:r>
      <w:r>
        <w:rPr>
          <w:rFonts w:eastAsia="方正仿宋_GBK" w:hint="eastAsia"/>
          <w:sz w:val="32"/>
          <w:szCs w:val="32"/>
        </w:rPr>
        <w:t>”</w:t>
      </w:r>
      <w:r>
        <w:rPr>
          <w:rFonts w:eastAsia="方正仿宋_GBK" w:hint="eastAsia"/>
          <w:sz w:val="32"/>
          <w:szCs w:val="32"/>
        </w:rPr>
        <w:t>标识；</w:t>
      </w:r>
    </w:p>
    <w:p w:rsidR="001F4EC4" w:rsidRDefault="00826660" w:rsidP="006E5CB5">
      <w:pPr>
        <w:pStyle w:val="a5"/>
        <w:ind w:firstLine="640"/>
        <w:rPr>
          <w:rFonts w:eastAsia="方正仿宋_GBK"/>
          <w:sz w:val="32"/>
          <w:szCs w:val="32"/>
        </w:rPr>
      </w:pPr>
      <w:r>
        <w:rPr>
          <w:rFonts w:eastAsia="方正仿宋_GBK" w:hint="eastAsia"/>
          <w:sz w:val="32"/>
          <w:szCs w:val="32"/>
        </w:rPr>
        <w:t>（二）查阅设备上将集成“黑溪镇人民政府”门户网站信息；</w:t>
      </w:r>
    </w:p>
    <w:p w:rsidR="001F4EC4" w:rsidRDefault="00826660" w:rsidP="006E5CB5">
      <w:pPr>
        <w:pStyle w:val="a5"/>
        <w:ind w:firstLine="640"/>
        <w:rPr>
          <w:rFonts w:eastAsia="方正仿宋_GBK"/>
          <w:sz w:val="32"/>
          <w:szCs w:val="32"/>
        </w:rPr>
      </w:pPr>
      <w:r>
        <w:rPr>
          <w:rFonts w:eastAsia="方正仿宋_GBK" w:hint="eastAsia"/>
          <w:sz w:val="32"/>
          <w:szCs w:val="32"/>
        </w:rPr>
        <w:t>（三）政务公开专区需指定至少</w:t>
      </w:r>
      <w:r>
        <w:rPr>
          <w:rFonts w:eastAsia="方正仿宋_GBK" w:hint="eastAsia"/>
          <w:sz w:val="32"/>
          <w:szCs w:val="32"/>
        </w:rPr>
        <w:t>1</w:t>
      </w:r>
      <w:r>
        <w:rPr>
          <w:rFonts w:eastAsia="方正仿宋_GBK" w:hint="eastAsia"/>
          <w:sz w:val="32"/>
          <w:szCs w:val="32"/>
        </w:rPr>
        <w:t>名工作人员，向查阅人提供网络查阅、纸质文本查阅及文本打印、复印等义务，指导查阅人获取相关政府信息，对有视力障碍和其他困难的查阅人员提供必要的帮助。</w:t>
      </w:r>
    </w:p>
    <w:p w:rsidR="001F4EC4" w:rsidRDefault="00826660" w:rsidP="006E5CB5">
      <w:pPr>
        <w:pStyle w:val="a5"/>
        <w:ind w:firstLine="640"/>
        <w:rPr>
          <w:rFonts w:eastAsia="方正仿宋_GBK"/>
          <w:sz w:val="32"/>
          <w:szCs w:val="32"/>
        </w:rPr>
      </w:pPr>
      <w:r>
        <w:rPr>
          <w:rFonts w:eastAsia="方正仿宋_GBK" w:hint="eastAsia"/>
          <w:sz w:val="32"/>
          <w:szCs w:val="32"/>
        </w:rPr>
        <w:t>（四）认真做好政府信息纸质文本的打印、登记、整理、保管等工作。</w:t>
      </w:r>
    </w:p>
    <w:p w:rsidR="001F4EC4" w:rsidRDefault="00826660" w:rsidP="006E5CB5">
      <w:pPr>
        <w:pStyle w:val="a5"/>
        <w:ind w:firstLine="640"/>
        <w:rPr>
          <w:rFonts w:eastAsia="方正仿宋_GBK"/>
          <w:sz w:val="32"/>
          <w:szCs w:val="32"/>
        </w:rPr>
      </w:pPr>
      <w:r>
        <w:rPr>
          <w:rFonts w:eastAsia="方正仿宋_GBK" w:hint="eastAsia"/>
          <w:sz w:val="32"/>
          <w:szCs w:val="32"/>
        </w:rPr>
        <w:t>（五）认真做好政务公开专区的群众意见建议反馈工作。</w:t>
      </w:r>
    </w:p>
    <w:p w:rsidR="001F4EC4" w:rsidRDefault="00826660" w:rsidP="006E5CB5">
      <w:pPr>
        <w:pStyle w:val="a5"/>
        <w:ind w:firstLine="640"/>
        <w:rPr>
          <w:rFonts w:eastAsia="方正仿宋_GBK"/>
          <w:sz w:val="32"/>
          <w:szCs w:val="32"/>
        </w:rPr>
      </w:pPr>
      <w:r>
        <w:rPr>
          <w:rFonts w:eastAsia="方正仿宋_GBK" w:hint="eastAsia"/>
          <w:sz w:val="32"/>
          <w:szCs w:val="32"/>
        </w:rPr>
        <w:t>第五条</w:t>
      </w:r>
      <w:r>
        <w:rPr>
          <w:rFonts w:eastAsia="方正仿宋_GBK" w:hint="eastAsia"/>
          <w:sz w:val="32"/>
          <w:szCs w:val="32"/>
        </w:rPr>
        <w:t xml:space="preserve"> </w:t>
      </w:r>
      <w:r>
        <w:rPr>
          <w:rFonts w:eastAsia="方正仿宋_GBK" w:hint="eastAsia"/>
          <w:sz w:val="32"/>
          <w:szCs w:val="32"/>
        </w:rPr>
        <w:t>政务公开专区提供的政府信息查阅服务，不收取任何费用。</w:t>
      </w:r>
      <w:r>
        <w:rPr>
          <w:rFonts w:eastAsia="方正仿宋_GBK" w:hint="eastAsia"/>
          <w:sz w:val="32"/>
          <w:szCs w:val="32"/>
        </w:rPr>
        <w:t xml:space="preserve"> </w:t>
      </w:r>
    </w:p>
    <w:p w:rsidR="001F4EC4" w:rsidRDefault="001F4EC4">
      <w:pPr>
        <w:rPr>
          <w:rFonts w:eastAsia="方正仿宋_GBK"/>
          <w:sz w:val="32"/>
          <w:szCs w:val="32"/>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rPr>
          <w:rFonts w:ascii="Times New Roman" w:eastAsia="方正仿宋_GBK" w:hAnsi="Times New Roman" w:cs="Times New Roman"/>
          <w:kern w:val="32"/>
          <w:sz w:val="28"/>
          <w:szCs w:val="28"/>
        </w:rPr>
      </w:pPr>
    </w:p>
    <w:p w:rsidR="001F4EC4" w:rsidRDefault="001F4EC4">
      <w:pPr>
        <w:pStyle w:val="Default"/>
        <w:ind w:firstLineChars="100" w:firstLine="280"/>
        <w:rPr>
          <w:rFonts w:ascii="Times New Roman" w:eastAsia="方正仿宋_GBK" w:hAnsi="Times New Roman" w:cs="Times New Roman"/>
          <w:kern w:val="32"/>
          <w:sz w:val="28"/>
          <w:szCs w:val="28"/>
        </w:rPr>
      </w:pPr>
      <w:r>
        <w:rPr>
          <w:rFonts w:ascii="Times New Roman" w:eastAsia="方正仿宋_GBK" w:hAnsi="Times New Roman" w:cs="Times New Roman"/>
          <w:kern w:val="32"/>
          <w:sz w:val="28"/>
          <w:szCs w:val="28"/>
        </w:rPr>
        <w:pict>
          <v:line id="_x0000_s1026" style="position:absolute;left:0;text-align:left;z-index:251661312" from="1.5pt,2.6pt" to="451.5pt,2.6pt" o:gfxdata="UEsDBAoAAAAAAIdO4kAAAAAAAAAAAAAAAAAEAAAAZHJzL1BLAwQUAAAACACHTuJAG15qi9IAAAAF&#10;AQAADwAAAGRycy9kb3ducmV2LnhtbE2Py07DMBBF90j8gzVIbKrWbipQCXG6ALJjQwtiO42HJCIe&#10;p7H7gK9nygaWR3d075lidfK9OtAYu8AW5jMDirgOruPGwuummi5BxYTssA9MFr4owqq8vCgwd+HI&#10;L3RYp0ZJCcccLbQpDbnWsW7JY5yFgViyjzB6TIJjo92IRyn3vc6MudUeO5aFFgd6aKn+XO+9hVi9&#10;0a76ntQT875oAmW7x+cntPb6am7uQSU6pb9jOOuLOpTitA17dlH1FhbySbJwk4GS9M6cefvLuiz0&#10;f/vyB1BLAwQUAAAACACHTuJA7PNjEvkBAADyAwAADgAAAGRycy9lMm9Eb2MueG1srVPNjtMwEL4j&#10;8Q6W7zRppfITNd3DluWCoBLwAFPHSSz5Tx63aV+CF0DiBieO3Hkblsdg7GTLslx6IAdn7Jn5Zr7P&#10;49XV0Wh2kAGVszWfz0rOpBWuUbar+Yf3N0+ec4YRbAPaWVnzk0R+tX78aDX4Si5c73QjAyMQi9Xg&#10;a97H6KuiQNFLAzhzXlpyti4YiLQNXdEEGAjd6GJRlk+LwYXGByckIp1uRiefEMMlgK5tlZAbJ/ZG&#10;2jiiBqkhEiXslUe+zt22rRTxbduijEzXnJjGvFIRsndpLdYrqLoAvldiagEuaeEBJwPKUtEz1AYi&#10;sH1Q/0AZJYJD18aZcKYYiWRFiMW8fKDNux68zFxIavRn0fH/wYo3h21gqqFJ4MyCoQu//fT958cv&#10;v358pvX221c2TyINHiuKvbbbMO3Qb0NifGyDSX/iwo5Z2NNZWHmMTNDh8tl8WZakubjzFX8SfcD4&#10;SjrDklFzrWziDBUcXmOkYhR6F5KOtWVDzV8sF0uCAxrAli6eTOOJBNou56LTqrlRWqcMDN3uWgd2&#10;gDQE+UuUCPevsFRkA9iPcdk1jkcvoXlpGxZPnuSx9Cp4asHIhjMt6REliwChiqD0JZFUWtuUIPOI&#10;TjyTxqOqydq55kRXs/dBdT3pkq+hSB4ahdz9NLZp1u7vyb7/VN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teaovSAAAABQEAAA8AAAAAAAAAAQAgAAAAIgAAAGRycy9kb3ducmV2LnhtbFBLAQIU&#10;ABQAAAAIAIdO4kDs82MS+QEAAPIDAAAOAAAAAAAAAAEAIAAAACEBAABkcnMvZTJvRG9jLnhtbFBL&#10;BQYAAAAABgAGAFkBAACMBQAAAAA=&#10;"/>
        </w:pict>
      </w:r>
      <w:r>
        <w:rPr>
          <w:rFonts w:ascii="Times New Roman" w:eastAsia="方正仿宋_GBK" w:hAnsi="Times New Roman" w:cs="Times New Roman"/>
          <w:kern w:val="32"/>
          <w:sz w:val="28"/>
          <w:szCs w:val="28"/>
        </w:rPr>
        <w:pict>
          <v:line id="_x0000_s1027" style="position:absolute;left:0;text-align:left;z-index:251660288" from=".75pt,30pt" to="450.75pt,30pt" o:gfxdata="UEsDBAoAAAAAAIdO4kAAAAAAAAAAAAAAAAAEAAAAZHJzL1BLAwQUAAAACACHTuJAJ/UF6dIAAAAH&#10;AQAADwAAAGRycy9kb3ducmV2LnhtbE2PPU/DMBCGdyT+g3VILBW1W0RFQ5wOQDYW2iLWa3xNIuJz&#10;Grsf8Ou5ioGO74feey5fnHynDjTENrCFydiAIq6Ca7m2sF6Vd4+gYkJ22AUmC98UYVFcX+WYuXDk&#10;dzosU61khGOGFpqU+kzrWDXkMY5DTyzZNgwek8ih1m7Ao4z7Tk+NmWmPLcuFBnt6bqj6Wu69hVh+&#10;0K78GVUj83lfB5ruXt5e0drbm4l5ApXolP7LcMYXdCiEaRP27KLqRD9I0cLMyEcSz83Z2PwZusj1&#10;JX/xC1BLAwQUAAAACACHTuJA85w0jPoBAADyAwAADgAAAGRycy9lMm9Eb2MueG1srVPNjtMwEL4j&#10;8Q6W7zRpVwU2arqHLcsFQSXYB5jaTmLJf/K4TfsSvAASNzhx5M7bsDwG46RbluXSAzk4Y8/MN/N9&#10;Hi+u9tawnYqovav5dFJyppzwUru25rcfbp695AwTOAnGO1Xzg0J+tXz6ZNGHSs18541UkRGIw6oP&#10;Ne9SClVRoOiUBZz4oBw5Gx8tJNrGtpARekK3ppiV5fOi91GG6IVCpNPV6ORHxHgOoG8aLdTKi61V&#10;Lo2oURlIRAk7HZAvh26bRon0rmlQJWZqTkzTsFIRsjd5LZYLqNoIodPi2AKc08IjTha0o6InqBUk&#10;YNuo/4GyWkSPvkkT4W0xEhkUIRbT8pE27zsIauBCUmM4iY7/D1a83a0j07LmF5w5sHThd5++//z4&#10;5dePz7TeffvKLrJIfcCKYq/dOh53GNYxM9430eY/cWH7QdjDSVi1T0zQ4fzFdF6WpLm49xV/EkPE&#10;9Fp5y7JRc6Nd5gwV7N5gomIUeh+Sj41jfc0v57M5wQENYEMXT6YNRAJdO+SiN1reaGNyBsZ2c20i&#10;20EeguHLlAj3r7BcZAXYjXGDaxyPToF85SRLh0DyOHoVPLdgleTMKHpE2SJAqBJoc04klTYuJ6hh&#10;RI88s8ajqtnaeHmgq9mGqNuOdJkOPWcPjcLQ/XFs86w93JP98Kk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n9QXp0gAAAAcBAAAPAAAAAAAAAAEAIAAAACIAAABkcnMvZG93bnJldi54bWxQSwEC&#10;FAAUAAAACACHTuJA85w0jPoBAADyAwAADgAAAAAAAAABACAAAAAhAQAAZHJzL2Uyb0RvYy54bWxQ&#10;SwUGAAAAAAYABgBZAQAAjQUAAAAA&#10;"/>
        </w:pict>
      </w:r>
      <w:r w:rsidR="00826660">
        <w:rPr>
          <w:rFonts w:ascii="Times New Roman" w:eastAsia="方正仿宋_GBK" w:hAnsi="Times New Roman" w:cs="Times New Roman" w:hint="eastAsia"/>
          <w:kern w:val="32"/>
          <w:sz w:val="28"/>
          <w:szCs w:val="28"/>
        </w:rPr>
        <w:t>黔江区黑溪镇党政办公室</w:t>
      </w:r>
      <w:r w:rsidR="00826660">
        <w:rPr>
          <w:rFonts w:ascii="Times New Roman" w:eastAsia="方正仿宋_GBK" w:hAnsi="Times New Roman" w:cs="Times New Roman" w:hint="eastAsia"/>
          <w:kern w:val="32"/>
          <w:sz w:val="28"/>
          <w:szCs w:val="28"/>
        </w:rPr>
        <w:t xml:space="preserve">                      2021</w:t>
      </w:r>
      <w:r w:rsidR="00826660">
        <w:rPr>
          <w:rFonts w:ascii="Times New Roman" w:eastAsia="方正仿宋_GBK" w:hAnsi="Times New Roman" w:cs="Times New Roman" w:hint="eastAsia"/>
          <w:kern w:val="32"/>
          <w:sz w:val="28"/>
          <w:szCs w:val="28"/>
        </w:rPr>
        <w:t>年</w:t>
      </w:r>
      <w:r w:rsidR="00826660">
        <w:rPr>
          <w:rFonts w:ascii="Times New Roman" w:eastAsia="方正仿宋_GBK" w:hAnsi="Times New Roman" w:cs="Times New Roman" w:hint="eastAsia"/>
          <w:kern w:val="32"/>
          <w:sz w:val="28"/>
          <w:szCs w:val="28"/>
        </w:rPr>
        <w:t>12</w:t>
      </w:r>
      <w:r w:rsidR="00826660">
        <w:rPr>
          <w:rFonts w:ascii="Times New Roman" w:eastAsia="方正仿宋_GBK" w:hAnsi="Times New Roman" w:cs="Times New Roman" w:hint="eastAsia"/>
          <w:kern w:val="32"/>
          <w:sz w:val="28"/>
          <w:szCs w:val="28"/>
        </w:rPr>
        <w:t>月</w:t>
      </w:r>
      <w:r w:rsidR="00826660">
        <w:rPr>
          <w:rFonts w:ascii="Times New Roman" w:eastAsia="方正仿宋_GBK" w:hAnsi="Times New Roman" w:cs="Times New Roman" w:hint="eastAsia"/>
          <w:kern w:val="32"/>
          <w:sz w:val="28"/>
          <w:szCs w:val="28"/>
        </w:rPr>
        <w:t>1</w:t>
      </w:r>
      <w:r w:rsidR="00826660">
        <w:rPr>
          <w:rFonts w:ascii="Times New Roman" w:eastAsia="方正仿宋_GBK" w:hAnsi="Times New Roman" w:cs="Times New Roman" w:hint="eastAsia"/>
          <w:kern w:val="32"/>
          <w:sz w:val="28"/>
          <w:szCs w:val="28"/>
        </w:rPr>
        <w:t>日印发</w:t>
      </w:r>
    </w:p>
    <w:sectPr w:rsidR="001F4EC4" w:rsidSect="001F4EC4">
      <w:headerReference w:type="default" r:id="rId8"/>
      <w:footerReference w:type="even" r:id="rId9"/>
      <w:footerReference w:type="default" r:id="rId10"/>
      <w:pgSz w:w="11906" w:h="16838"/>
      <w:pgMar w:top="2098" w:right="1474" w:bottom="1984"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6660" w:rsidRDefault="00826660" w:rsidP="001F4EC4">
      <w:r>
        <w:separator/>
      </w:r>
    </w:p>
  </w:endnote>
  <w:endnote w:type="continuationSeparator" w:id="0">
    <w:p w:rsidR="00826660" w:rsidRDefault="00826660" w:rsidP="001F4E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黑体_GBK">
    <w:charset w:val="86"/>
    <w:family w:val="script"/>
    <w:pitch w:val="default"/>
    <w:sig w:usb0="00000001" w:usb1="080E0000" w:usb2="00000000" w:usb3="00000000" w:csb0="00040000" w:csb1="00000000"/>
  </w:font>
  <w:font w:name="方正小标宋_GBK">
    <w:altName w:val="微软雅黑"/>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仿宋_GBK">
    <w:altName w:val="微软雅黑"/>
    <w:charset w:val="86"/>
    <w:family w:val="script"/>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98036"/>
    </w:sdtPr>
    <w:sdtEndPr>
      <w:rPr>
        <w:rFonts w:ascii="宋体" w:hAnsi="宋体"/>
        <w:sz w:val="28"/>
        <w:szCs w:val="28"/>
      </w:rPr>
    </w:sdtEndPr>
    <w:sdtContent>
      <w:p w:rsidR="001F4EC4" w:rsidRDefault="001F4EC4">
        <w:pPr>
          <w:pStyle w:val="aa"/>
          <w:rPr>
            <w:rFonts w:ascii="宋体" w:hAnsi="宋体"/>
            <w:sz w:val="28"/>
            <w:szCs w:val="28"/>
          </w:rPr>
        </w:pPr>
        <w:r>
          <w:rPr>
            <w:rFonts w:ascii="宋体" w:hAnsi="宋体"/>
            <w:sz w:val="28"/>
            <w:szCs w:val="28"/>
          </w:rPr>
          <w:fldChar w:fldCharType="begin"/>
        </w:r>
        <w:r w:rsidR="00826660">
          <w:rPr>
            <w:rFonts w:ascii="宋体" w:hAnsi="宋体"/>
            <w:sz w:val="28"/>
            <w:szCs w:val="28"/>
          </w:rPr>
          <w:instrText xml:space="preserve"> PAGE   \* MERGEFORMAT </w:instrText>
        </w:r>
        <w:r>
          <w:rPr>
            <w:rFonts w:ascii="宋体" w:hAnsi="宋体"/>
            <w:sz w:val="28"/>
            <w:szCs w:val="28"/>
          </w:rPr>
          <w:fldChar w:fldCharType="separate"/>
        </w:r>
        <w:r w:rsidR="00826660">
          <w:rPr>
            <w:rFonts w:ascii="宋体" w:hAnsi="宋体"/>
            <w:sz w:val="28"/>
            <w:szCs w:val="28"/>
            <w:lang w:val="zh-CN"/>
          </w:rPr>
          <w:t>-</w:t>
        </w:r>
        <w:r w:rsidR="00826660">
          <w:rPr>
            <w:rFonts w:ascii="宋体" w:hAnsi="宋体"/>
            <w:sz w:val="28"/>
            <w:szCs w:val="28"/>
          </w:rPr>
          <w:t xml:space="preserve"> 2 -</w:t>
        </w:r>
        <w:r>
          <w:rPr>
            <w:rFonts w:ascii="宋体" w:hAnsi="宋体"/>
            <w:sz w:val="28"/>
            <w:szCs w:val="28"/>
          </w:rPr>
          <w:fldChar w:fldCharType="end"/>
        </w:r>
      </w:p>
    </w:sdtContent>
  </w:sdt>
  <w:p w:rsidR="001F4EC4" w:rsidRDefault="001F4EC4">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EC4" w:rsidRDefault="001F4EC4">
    <w:pPr>
      <w:pStyle w:val="aa"/>
      <w:jc w:val="right"/>
      <w:rPr>
        <w:rFonts w:ascii="宋体" w:hAnsi="宋体"/>
        <w:sz w:val="28"/>
        <w:szCs w:val="28"/>
      </w:rPr>
    </w:pPr>
    <w:r w:rsidRPr="001F4EC4">
      <w:rPr>
        <w:sz w:val="28"/>
      </w:rP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filled="f" stroked="f" strokeweight=".5pt">
          <v:textbox style="mso-fit-shape-to-text:t" inset="0,0,0,0">
            <w:txbxContent>
              <w:sdt>
                <w:sdtPr>
                  <w:id w:val="23698034"/>
                </w:sdtPr>
                <w:sdtEndPr>
                  <w:rPr>
                    <w:rFonts w:ascii="宋体" w:hAnsi="宋体"/>
                    <w:sz w:val="28"/>
                    <w:szCs w:val="28"/>
                  </w:rPr>
                </w:sdtEndPr>
                <w:sdtContent>
                  <w:p w:rsidR="001F4EC4" w:rsidRDefault="001F4EC4">
                    <w:pPr>
                      <w:pStyle w:val="aa"/>
                      <w:jc w:val="right"/>
                      <w:rPr>
                        <w:rFonts w:ascii="宋体" w:hAnsi="宋体"/>
                        <w:sz w:val="28"/>
                        <w:szCs w:val="28"/>
                      </w:rPr>
                    </w:pPr>
                    <w:r>
                      <w:rPr>
                        <w:rFonts w:ascii="宋体" w:hAnsi="宋体"/>
                        <w:sz w:val="28"/>
                        <w:szCs w:val="28"/>
                      </w:rPr>
                      <w:fldChar w:fldCharType="begin"/>
                    </w:r>
                    <w:r w:rsidR="00826660">
                      <w:rPr>
                        <w:rFonts w:ascii="宋体" w:hAnsi="宋体"/>
                        <w:sz w:val="28"/>
                        <w:szCs w:val="28"/>
                      </w:rPr>
                      <w:instrText xml:space="preserve"> PAGE   \* MERGEFORMAT </w:instrText>
                    </w:r>
                    <w:r>
                      <w:rPr>
                        <w:rFonts w:ascii="宋体" w:hAnsi="宋体"/>
                        <w:sz w:val="28"/>
                        <w:szCs w:val="28"/>
                      </w:rPr>
                      <w:fldChar w:fldCharType="separate"/>
                    </w:r>
                    <w:r w:rsidR="00826660" w:rsidRPr="00826660">
                      <w:rPr>
                        <w:rFonts w:ascii="宋体" w:hAnsi="宋体"/>
                        <w:noProof/>
                        <w:sz w:val="28"/>
                        <w:szCs w:val="28"/>
                        <w:lang w:val="zh-CN"/>
                      </w:rPr>
                      <w:t>-</w:t>
                    </w:r>
                    <w:r w:rsidR="00826660">
                      <w:rPr>
                        <w:rFonts w:ascii="宋体" w:hAnsi="宋体"/>
                        <w:noProof/>
                        <w:sz w:val="28"/>
                        <w:szCs w:val="28"/>
                      </w:rPr>
                      <w:t xml:space="preserve"> 1 -</w:t>
                    </w:r>
                    <w:r>
                      <w:rPr>
                        <w:rFonts w:ascii="宋体" w:hAnsi="宋体"/>
                        <w:sz w:val="28"/>
                        <w:szCs w:val="28"/>
                      </w:rPr>
                      <w:fldChar w:fldCharType="end"/>
                    </w:r>
                  </w:p>
                </w:sdtContent>
              </w:sdt>
              <w:p w:rsidR="001F4EC4" w:rsidRDefault="001F4EC4">
                <w:pPr>
                  <w:rPr>
                    <w:rFonts w:ascii="宋体" w:hAnsi="宋体"/>
                    <w:sz w:val="28"/>
                    <w:szCs w:val="28"/>
                  </w:rPr>
                </w:pPr>
              </w:p>
            </w:txbxContent>
          </v:textbox>
          <w10:wrap anchorx="margin"/>
        </v:shape>
      </w:pict>
    </w:r>
  </w:p>
  <w:p w:rsidR="001F4EC4" w:rsidRDefault="001F4EC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6660" w:rsidRDefault="00826660" w:rsidP="001F4EC4">
      <w:r>
        <w:separator/>
      </w:r>
    </w:p>
  </w:footnote>
  <w:footnote w:type="continuationSeparator" w:id="0">
    <w:p w:rsidR="00826660" w:rsidRDefault="00826660" w:rsidP="001F4E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EC4" w:rsidRDefault="001F4EC4">
    <w:pPr>
      <w:pStyle w:val="ab"/>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HorizontalSpacing w:val="105"/>
  <w:drawingGridVerticalSpacing w:val="156"/>
  <w:noPunctuationKerning/>
  <w:characterSpacingControl w:val="compressPunctuation"/>
  <w:savePreviewPicture/>
  <w:hdrShapeDefaults>
    <o:shapedefaults v:ext="edit" spidmax="409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065690C"/>
    <w:rsid w:val="00153C8C"/>
    <w:rsid w:val="001F4EC4"/>
    <w:rsid w:val="004C7CA7"/>
    <w:rsid w:val="00615710"/>
    <w:rsid w:val="00684EF3"/>
    <w:rsid w:val="006E5CB5"/>
    <w:rsid w:val="00724651"/>
    <w:rsid w:val="00826660"/>
    <w:rsid w:val="008C2312"/>
    <w:rsid w:val="00AE4B17"/>
    <w:rsid w:val="00D20DF2"/>
    <w:rsid w:val="00F52A3F"/>
    <w:rsid w:val="01162469"/>
    <w:rsid w:val="026A4D54"/>
    <w:rsid w:val="050A294A"/>
    <w:rsid w:val="07115BA6"/>
    <w:rsid w:val="07D57A32"/>
    <w:rsid w:val="094219C5"/>
    <w:rsid w:val="0DB13ABD"/>
    <w:rsid w:val="13632FCF"/>
    <w:rsid w:val="14DC6CE7"/>
    <w:rsid w:val="169E03DF"/>
    <w:rsid w:val="173A4AD4"/>
    <w:rsid w:val="1A4A1E61"/>
    <w:rsid w:val="1BBE6367"/>
    <w:rsid w:val="1EEB0E28"/>
    <w:rsid w:val="1F69348A"/>
    <w:rsid w:val="1FC713F8"/>
    <w:rsid w:val="2274289D"/>
    <w:rsid w:val="22814FB1"/>
    <w:rsid w:val="23331C64"/>
    <w:rsid w:val="23450EC7"/>
    <w:rsid w:val="24251DE7"/>
    <w:rsid w:val="25044326"/>
    <w:rsid w:val="28B134CD"/>
    <w:rsid w:val="2935304F"/>
    <w:rsid w:val="29B623AB"/>
    <w:rsid w:val="2A0972B5"/>
    <w:rsid w:val="2A187D35"/>
    <w:rsid w:val="2B576D7F"/>
    <w:rsid w:val="2B5C5D87"/>
    <w:rsid w:val="2C4123DD"/>
    <w:rsid w:val="2DE44C22"/>
    <w:rsid w:val="2EA642EE"/>
    <w:rsid w:val="2F07113C"/>
    <w:rsid w:val="2F424FE3"/>
    <w:rsid w:val="342A5A06"/>
    <w:rsid w:val="39B626F9"/>
    <w:rsid w:val="3D384C6F"/>
    <w:rsid w:val="3D914791"/>
    <w:rsid w:val="3EDE691B"/>
    <w:rsid w:val="41297098"/>
    <w:rsid w:val="43C14B06"/>
    <w:rsid w:val="44543C29"/>
    <w:rsid w:val="45485DD3"/>
    <w:rsid w:val="461A0884"/>
    <w:rsid w:val="49387CB8"/>
    <w:rsid w:val="4B445D28"/>
    <w:rsid w:val="50724741"/>
    <w:rsid w:val="51925E63"/>
    <w:rsid w:val="55C03098"/>
    <w:rsid w:val="56955F78"/>
    <w:rsid w:val="57BD796C"/>
    <w:rsid w:val="57DF4F93"/>
    <w:rsid w:val="5C4D2332"/>
    <w:rsid w:val="5CF3608F"/>
    <w:rsid w:val="6065690C"/>
    <w:rsid w:val="61226B99"/>
    <w:rsid w:val="65FB51E4"/>
    <w:rsid w:val="669018E9"/>
    <w:rsid w:val="66C409E2"/>
    <w:rsid w:val="6B2B70DF"/>
    <w:rsid w:val="6D535020"/>
    <w:rsid w:val="6E6911B5"/>
    <w:rsid w:val="6EC8657E"/>
    <w:rsid w:val="6EE3366B"/>
    <w:rsid w:val="6FBD0961"/>
    <w:rsid w:val="71DA3285"/>
    <w:rsid w:val="732F79FB"/>
    <w:rsid w:val="767D7129"/>
    <w:rsid w:val="787F5396"/>
    <w:rsid w:val="792F18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header" w:qFormat="1"/>
    <w:lsdException w:name="footer" w:uiPriority="99" w:qFormat="1"/>
    <w:lsdException w:name="caption" w:semiHidden="1" w:unhideWhenUsed="1" w:qFormat="1"/>
    <w:lsdException w:name="page number" w:qFormat="1"/>
    <w:lsdException w:name="Title" w:uiPriority="10" w:qFormat="1"/>
    <w:lsdException w:name="Default Paragraph Font" w:semiHidden="1" w:uiPriority="1" w:unhideWhenUsed="1" w:qFormat="1"/>
    <w:lsdException w:name="Body Text" w:qFormat="1"/>
    <w:lsdException w:name="Body Text Indent" w:uiPriority="99" w:unhideWhenUsed="1" w:qFormat="1"/>
    <w:lsdException w:name="Message Header" w:uiPriority="99" w:unhideWhenUsed="1" w:qFormat="1"/>
    <w:lsdException w:name="Subtitle" w:qFormat="1"/>
    <w:lsdException w:name="Date" w:qFormat="1"/>
    <w:lsdException w:name="Body Text First Indent 2" w:uiPriority="99" w:unhideWhenUsed="1"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F4EC4"/>
    <w:pPr>
      <w:widowControl w:val="0"/>
      <w:jc w:val="both"/>
    </w:pPr>
    <w:rPr>
      <w:kern w:val="2"/>
      <w:sz w:val="21"/>
      <w:szCs w:val="24"/>
    </w:rPr>
  </w:style>
  <w:style w:type="paragraph" w:styleId="2">
    <w:name w:val="heading 2"/>
    <w:basedOn w:val="a"/>
    <w:next w:val="a"/>
    <w:unhideWhenUsed/>
    <w:qFormat/>
    <w:rsid w:val="001F4EC4"/>
    <w:pPr>
      <w:keepNext/>
      <w:keepLines/>
      <w:jc w:val="center"/>
      <w:outlineLvl w:val="1"/>
    </w:pPr>
    <w:rPr>
      <w:rFonts w:ascii="Arial" w:eastAsia="方正黑体_GBK" w:hAnsi="Arial"/>
      <w:kern w:val="0"/>
      <w:sz w:val="36"/>
      <w:szCs w:val="20"/>
    </w:rPr>
  </w:style>
  <w:style w:type="paragraph" w:styleId="4">
    <w:name w:val="heading 4"/>
    <w:basedOn w:val="2"/>
    <w:next w:val="a"/>
    <w:qFormat/>
    <w:rsid w:val="001F4EC4"/>
    <w:pPr>
      <w:spacing w:line="579" w:lineRule="exact"/>
      <w:outlineLvl w:val="3"/>
    </w:pPr>
    <w:rPr>
      <w:rFonts w:eastAsia="方正小标宋_GBK"/>
      <w:sz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Message Header"/>
    <w:basedOn w:val="a"/>
    <w:next w:val="a4"/>
    <w:uiPriority w:val="99"/>
    <w:unhideWhenUsed/>
    <w:qFormat/>
    <w:rsid w:val="001F4EC4"/>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rPr>
  </w:style>
  <w:style w:type="paragraph" w:styleId="a4">
    <w:name w:val="Body Text"/>
    <w:basedOn w:val="a"/>
    <w:next w:val="a"/>
    <w:qFormat/>
    <w:rsid w:val="001F4EC4"/>
    <w:pPr>
      <w:spacing w:line="600" w:lineRule="exact"/>
    </w:pPr>
    <w:rPr>
      <w:rFonts w:ascii="仿宋_GB2312"/>
    </w:rPr>
  </w:style>
  <w:style w:type="paragraph" w:styleId="a5">
    <w:name w:val="Normal Indent"/>
    <w:basedOn w:val="a"/>
    <w:next w:val="a"/>
    <w:uiPriority w:val="99"/>
    <w:qFormat/>
    <w:rsid w:val="001F4EC4"/>
    <w:pPr>
      <w:ind w:firstLineChars="200" w:firstLine="420"/>
    </w:pPr>
  </w:style>
  <w:style w:type="paragraph" w:styleId="a6">
    <w:name w:val="Body Text Indent"/>
    <w:basedOn w:val="a"/>
    <w:uiPriority w:val="99"/>
    <w:unhideWhenUsed/>
    <w:qFormat/>
    <w:rsid w:val="001F4EC4"/>
    <w:pPr>
      <w:ind w:leftChars="200" w:left="420"/>
    </w:pPr>
  </w:style>
  <w:style w:type="paragraph" w:styleId="a7">
    <w:name w:val="Plain Text"/>
    <w:basedOn w:val="a"/>
    <w:qFormat/>
    <w:rsid w:val="001F4EC4"/>
    <w:rPr>
      <w:rFonts w:ascii="宋体" w:hAnsi="Courier New" w:cs="Courier New"/>
      <w:szCs w:val="21"/>
    </w:rPr>
  </w:style>
  <w:style w:type="paragraph" w:styleId="a8">
    <w:name w:val="Date"/>
    <w:basedOn w:val="a"/>
    <w:next w:val="a"/>
    <w:link w:val="Char"/>
    <w:qFormat/>
    <w:rsid w:val="001F4EC4"/>
    <w:pPr>
      <w:ind w:leftChars="2500" w:left="100"/>
    </w:pPr>
  </w:style>
  <w:style w:type="paragraph" w:styleId="a9">
    <w:name w:val="Balloon Text"/>
    <w:basedOn w:val="a"/>
    <w:link w:val="Char0"/>
    <w:qFormat/>
    <w:rsid w:val="001F4EC4"/>
    <w:rPr>
      <w:sz w:val="18"/>
      <w:szCs w:val="18"/>
    </w:rPr>
  </w:style>
  <w:style w:type="paragraph" w:styleId="aa">
    <w:name w:val="footer"/>
    <w:basedOn w:val="a"/>
    <w:link w:val="Char1"/>
    <w:uiPriority w:val="99"/>
    <w:qFormat/>
    <w:rsid w:val="001F4EC4"/>
    <w:pPr>
      <w:tabs>
        <w:tab w:val="center" w:pos="4153"/>
        <w:tab w:val="right" w:pos="8306"/>
      </w:tabs>
      <w:snapToGrid w:val="0"/>
      <w:jc w:val="left"/>
    </w:pPr>
    <w:rPr>
      <w:sz w:val="18"/>
      <w:szCs w:val="18"/>
    </w:rPr>
  </w:style>
  <w:style w:type="paragraph" w:styleId="ab">
    <w:name w:val="header"/>
    <w:basedOn w:val="a"/>
    <w:link w:val="Char2"/>
    <w:qFormat/>
    <w:rsid w:val="001F4EC4"/>
    <w:pPr>
      <w:pBdr>
        <w:bottom w:val="single" w:sz="6" w:space="1" w:color="auto"/>
      </w:pBdr>
      <w:tabs>
        <w:tab w:val="center" w:pos="4153"/>
        <w:tab w:val="right" w:pos="8306"/>
      </w:tabs>
      <w:snapToGrid w:val="0"/>
      <w:jc w:val="center"/>
    </w:pPr>
    <w:rPr>
      <w:sz w:val="18"/>
      <w:szCs w:val="18"/>
    </w:rPr>
  </w:style>
  <w:style w:type="paragraph" w:styleId="ac">
    <w:name w:val="Normal (Web)"/>
    <w:basedOn w:val="a"/>
    <w:qFormat/>
    <w:rsid w:val="001F4EC4"/>
    <w:pPr>
      <w:spacing w:before="100" w:beforeAutospacing="1" w:after="100" w:afterAutospacing="1"/>
      <w:jc w:val="left"/>
    </w:pPr>
    <w:rPr>
      <w:rFonts w:ascii="Calibri" w:hAnsi="Calibri"/>
      <w:kern w:val="0"/>
      <w:sz w:val="24"/>
      <w:szCs w:val="22"/>
    </w:rPr>
  </w:style>
  <w:style w:type="paragraph" w:styleId="ad">
    <w:name w:val="Title"/>
    <w:basedOn w:val="a"/>
    <w:next w:val="a"/>
    <w:uiPriority w:val="10"/>
    <w:qFormat/>
    <w:rsid w:val="001F4EC4"/>
    <w:pPr>
      <w:jc w:val="center"/>
      <w:outlineLvl w:val="0"/>
    </w:pPr>
    <w:rPr>
      <w:rFonts w:ascii="Arial" w:hAnsi="Arial"/>
      <w:b/>
    </w:rPr>
  </w:style>
  <w:style w:type="paragraph" w:styleId="20">
    <w:name w:val="Body Text First Indent 2"/>
    <w:basedOn w:val="a6"/>
    <w:uiPriority w:val="99"/>
    <w:unhideWhenUsed/>
    <w:qFormat/>
    <w:rsid w:val="001F4EC4"/>
    <w:pPr>
      <w:spacing w:beforeAutospacing="1"/>
      <w:ind w:firstLineChars="200" w:firstLine="420"/>
    </w:pPr>
    <w:rPr>
      <w:rFonts w:eastAsia="仿宋_GB2312"/>
      <w:sz w:val="32"/>
      <w:szCs w:val="32"/>
    </w:rPr>
  </w:style>
  <w:style w:type="table" w:styleId="ae">
    <w:name w:val="Table Grid"/>
    <w:basedOn w:val="a2"/>
    <w:qFormat/>
    <w:rsid w:val="001F4E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1"/>
    <w:qFormat/>
    <w:rsid w:val="001F4EC4"/>
    <w:rPr>
      <w:b/>
      <w:bCs/>
    </w:rPr>
  </w:style>
  <w:style w:type="character" w:styleId="af0">
    <w:name w:val="page number"/>
    <w:basedOn w:val="a1"/>
    <w:qFormat/>
    <w:rsid w:val="001F4EC4"/>
  </w:style>
  <w:style w:type="character" w:styleId="af1">
    <w:name w:val="FollowedHyperlink"/>
    <w:basedOn w:val="a1"/>
    <w:qFormat/>
    <w:rsid w:val="001F4EC4"/>
    <w:rPr>
      <w:color w:val="333333"/>
      <w:u w:val="none"/>
    </w:rPr>
  </w:style>
  <w:style w:type="character" w:styleId="af2">
    <w:name w:val="Hyperlink"/>
    <w:basedOn w:val="a1"/>
    <w:qFormat/>
    <w:rsid w:val="001F4EC4"/>
    <w:rPr>
      <w:color w:val="333333"/>
      <w:u w:val="none"/>
    </w:rPr>
  </w:style>
  <w:style w:type="paragraph" w:customStyle="1" w:styleId="Default">
    <w:name w:val="Default"/>
    <w:qFormat/>
    <w:rsid w:val="001F4EC4"/>
    <w:pPr>
      <w:widowControl w:val="0"/>
      <w:autoSpaceDE w:val="0"/>
      <w:autoSpaceDN w:val="0"/>
      <w:adjustRightInd w:val="0"/>
    </w:pPr>
    <w:rPr>
      <w:rFonts w:ascii="仿宋_GB2312" w:eastAsia="仿宋_GB2312" w:hAnsi="Calibri" w:cs="仿宋_GB2312"/>
      <w:color w:val="000000"/>
      <w:sz w:val="24"/>
      <w:szCs w:val="24"/>
    </w:rPr>
  </w:style>
  <w:style w:type="character" w:customStyle="1" w:styleId="Char2">
    <w:name w:val="页眉 Char"/>
    <w:basedOn w:val="a1"/>
    <w:link w:val="ab"/>
    <w:qFormat/>
    <w:rsid w:val="001F4EC4"/>
    <w:rPr>
      <w:kern w:val="2"/>
      <w:sz w:val="18"/>
      <w:szCs w:val="18"/>
    </w:rPr>
  </w:style>
  <w:style w:type="character" w:customStyle="1" w:styleId="Char1">
    <w:name w:val="页脚 Char"/>
    <w:basedOn w:val="a1"/>
    <w:link w:val="aa"/>
    <w:uiPriority w:val="99"/>
    <w:qFormat/>
    <w:rsid w:val="001F4EC4"/>
    <w:rPr>
      <w:kern w:val="2"/>
      <w:sz w:val="18"/>
      <w:szCs w:val="18"/>
    </w:rPr>
  </w:style>
  <w:style w:type="character" w:customStyle="1" w:styleId="Char">
    <w:name w:val="日期 Char"/>
    <w:basedOn w:val="a1"/>
    <w:link w:val="a8"/>
    <w:qFormat/>
    <w:rsid w:val="001F4EC4"/>
    <w:rPr>
      <w:kern w:val="2"/>
      <w:sz w:val="21"/>
      <w:szCs w:val="24"/>
    </w:rPr>
  </w:style>
  <w:style w:type="paragraph" w:customStyle="1" w:styleId="1">
    <w:name w:val="普通(网站)1"/>
    <w:basedOn w:val="a"/>
    <w:qFormat/>
    <w:rsid w:val="001F4EC4"/>
    <w:pPr>
      <w:widowControl/>
      <w:spacing w:before="100" w:beforeAutospacing="1" w:after="100" w:afterAutospacing="1"/>
      <w:jc w:val="left"/>
    </w:pPr>
    <w:rPr>
      <w:rFonts w:ascii="宋体" w:hAnsi="宋体" w:cs="宋体"/>
      <w:kern w:val="0"/>
      <w:sz w:val="24"/>
    </w:rPr>
  </w:style>
  <w:style w:type="character" w:customStyle="1" w:styleId="w100">
    <w:name w:val="w100"/>
    <w:basedOn w:val="a1"/>
    <w:qFormat/>
    <w:rsid w:val="001F4EC4"/>
  </w:style>
  <w:style w:type="character" w:customStyle="1" w:styleId="yjl">
    <w:name w:val="yjl"/>
    <w:basedOn w:val="a1"/>
    <w:qFormat/>
    <w:rsid w:val="001F4EC4"/>
    <w:rPr>
      <w:color w:val="999999"/>
    </w:rPr>
  </w:style>
  <w:style w:type="character" w:customStyle="1" w:styleId="yjr">
    <w:name w:val="yjr"/>
    <w:basedOn w:val="a1"/>
    <w:qFormat/>
    <w:rsid w:val="001F4EC4"/>
  </w:style>
  <w:style w:type="character" w:customStyle="1" w:styleId="yj-time2">
    <w:name w:val="yj-time2"/>
    <w:basedOn w:val="a1"/>
    <w:qFormat/>
    <w:rsid w:val="001F4EC4"/>
    <w:rPr>
      <w:color w:val="AAAAAA"/>
      <w:sz w:val="18"/>
      <w:szCs w:val="18"/>
    </w:rPr>
  </w:style>
  <w:style w:type="character" w:customStyle="1" w:styleId="yj-time3">
    <w:name w:val="yj-time3"/>
    <w:basedOn w:val="a1"/>
    <w:qFormat/>
    <w:rsid w:val="001F4EC4"/>
    <w:rPr>
      <w:color w:val="AAAAAA"/>
      <w:sz w:val="18"/>
      <w:szCs w:val="18"/>
    </w:rPr>
  </w:style>
  <w:style w:type="character" w:customStyle="1" w:styleId="red">
    <w:name w:val="red"/>
    <w:basedOn w:val="a1"/>
    <w:qFormat/>
    <w:rsid w:val="001F4EC4"/>
    <w:rPr>
      <w:color w:val="E1211F"/>
    </w:rPr>
  </w:style>
  <w:style w:type="character" w:customStyle="1" w:styleId="red1">
    <w:name w:val="red1"/>
    <w:basedOn w:val="a1"/>
    <w:qFormat/>
    <w:rsid w:val="001F4EC4"/>
    <w:rPr>
      <w:color w:val="E1211F"/>
    </w:rPr>
  </w:style>
  <w:style w:type="character" w:customStyle="1" w:styleId="red2">
    <w:name w:val="red2"/>
    <w:basedOn w:val="a1"/>
    <w:qFormat/>
    <w:rsid w:val="001F4EC4"/>
    <w:rPr>
      <w:color w:val="E1211F"/>
    </w:rPr>
  </w:style>
  <w:style w:type="character" w:customStyle="1" w:styleId="red3">
    <w:name w:val="red3"/>
    <w:basedOn w:val="a1"/>
    <w:qFormat/>
    <w:rsid w:val="001F4EC4"/>
    <w:rPr>
      <w:color w:val="E33938"/>
      <w:u w:val="single"/>
    </w:rPr>
  </w:style>
  <w:style w:type="character" w:customStyle="1" w:styleId="red4">
    <w:name w:val="red4"/>
    <w:basedOn w:val="a1"/>
    <w:qFormat/>
    <w:rsid w:val="001F4EC4"/>
    <w:rPr>
      <w:color w:val="E1211F"/>
      <w:u w:val="single"/>
    </w:rPr>
  </w:style>
  <w:style w:type="character" w:customStyle="1" w:styleId="red5">
    <w:name w:val="red5"/>
    <w:basedOn w:val="a1"/>
    <w:qFormat/>
    <w:rsid w:val="001F4EC4"/>
    <w:rPr>
      <w:color w:val="E1211F"/>
    </w:rPr>
  </w:style>
  <w:style w:type="character" w:customStyle="1" w:styleId="tyhl">
    <w:name w:val="tyhl"/>
    <w:basedOn w:val="a1"/>
    <w:qFormat/>
    <w:rsid w:val="001F4EC4"/>
    <w:rPr>
      <w:shd w:val="clear" w:color="auto" w:fill="FFFFFF"/>
    </w:rPr>
  </w:style>
  <w:style w:type="character" w:customStyle="1" w:styleId="cur4">
    <w:name w:val="cur4"/>
    <w:basedOn w:val="a1"/>
    <w:qFormat/>
    <w:rsid w:val="001F4EC4"/>
    <w:rPr>
      <w:color w:val="3354A2"/>
    </w:rPr>
  </w:style>
  <w:style w:type="character" w:customStyle="1" w:styleId="tit11">
    <w:name w:val="tit11"/>
    <w:basedOn w:val="a1"/>
    <w:qFormat/>
    <w:rsid w:val="001F4EC4"/>
    <w:rPr>
      <w:b/>
      <w:bCs/>
      <w:color w:val="333333"/>
      <w:sz w:val="39"/>
      <w:szCs w:val="39"/>
    </w:rPr>
  </w:style>
  <w:style w:type="character" w:customStyle="1" w:styleId="con4">
    <w:name w:val="con4"/>
    <w:basedOn w:val="a1"/>
    <w:qFormat/>
    <w:rsid w:val="001F4EC4"/>
  </w:style>
  <w:style w:type="character" w:customStyle="1" w:styleId="hover18">
    <w:name w:val="hover18"/>
    <w:basedOn w:val="a1"/>
    <w:qFormat/>
    <w:rsid w:val="001F4EC4"/>
    <w:rPr>
      <w:b/>
      <w:bCs/>
    </w:rPr>
  </w:style>
  <w:style w:type="character" w:customStyle="1" w:styleId="name">
    <w:name w:val="name"/>
    <w:basedOn w:val="a1"/>
    <w:qFormat/>
    <w:rsid w:val="001F4EC4"/>
    <w:rPr>
      <w:color w:val="2760B7"/>
    </w:rPr>
  </w:style>
  <w:style w:type="character" w:customStyle="1" w:styleId="yj-blue">
    <w:name w:val="yj-blue"/>
    <w:basedOn w:val="a1"/>
    <w:qFormat/>
    <w:rsid w:val="001F4EC4"/>
    <w:rPr>
      <w:b/>
      <w:bCs/>
      <w:color w:val="FFFFFF"/>
      <w:sz w:val="21"/>
      <w:szCs w:val="21"/>
      <w:shd w:val="clear" w:color="auto" w:fill="1E84CB"/>
    </w:rPr>
  </w:style>
  <w:style w:type="character" w:customStyle="1" w:styleId="hover20">
    <w:name w:val="hover20"/>
    <w:basedOn w:val="a1"/>
    <w:qFormat/>
    <w:rsid w:val="001F4EC4"/>
    <w:rPr>
      <w:b/>
      <w:bCs/>
    </w:rPr>
  </w:style>
  <w:style w:type="character" w:customStyle="1" w:styleId="cur6">
    <w:name w:val="cur6"/>
    <w:basedOn w:val="a1"/>
    <w:qFormat/>
    <w:rsid w:val="001F4EC4"/>
    <w:rPr>
      <w:color w:val="3354A2"/>
    </w:rPr>
  </w:style>
  <w:style w:type="character" w:customStyle="1" w:styleId="tit12">
    <w:name w:val="tit12"/>
    <w:basedOn w:val="a1"/>
    <w:qFormat/>
    <w:rsid w:val="001F4EC4"/>
    <w:rPr>
      <w:b/>
      <w:bCs/>
      <w:color w:val="333333"/>
      <w:sz w:val="39"/>
      <w:szCs w:val="39"/>
    </w:rPr>
  </w:style>
  <w:style w:type="character" w:customStyle="1" w:styleId="yj-time">
    <w:name w:val="yj-time"/>
    <w:basedOn w:val="a1"/>
    <w:qFormat/>
    <w:rsid w:val="001F4EC4"/>
    <w:rPr>
      <w:color w:val="AAAAAA"/>
      <w:sz w:val="18"/>
      <w:szCs w:val="18"/>
    </w:rPr>
  </w:style>
  <w:style w:type="character" w:customStyle="1" w:styleId="yj-time1">
    <w:name w:val="yj-time1"/>
    <w:basedOn w:val="a1"/>
    <w:qFormat/>
    <w:rsid w:val="001F4EC4"/>
    <w:rPr>
      <w:color w:val="AAAAAA"/>
      <w:sz w:val="18"/>
      <w:szCs w:val="18"/>
    </w:rPr>
  </w:style>
  <w:style w:type="character" w:customStyle="1" w:styleId="con">
    <w:name w:val="con"/>
    <w:basedOn w:val="a1"/>
    <w:qFormat/>
    <w:rsid w:val="001F4EC4"/>
  </w:style>
  <w:style w:type="character" w:customStyle="1" w:styleId="cur">
    <w:name w:val="cur"/>
    <w:basedOn w:val="a1"/>
    <w:qFormat/>
    <w:rsid w:val="001F4EC4"/>
    <w:rPr>
      <w:color w:val="3354A2"/>
    </w:rPr>
  </w:style>
  <w:style w:type="character" w:customStyle="1" w:styleId="cur2">
    <w:name w:val="cur2"/>
    <w:basedOn w:val="a1"/>
    <w:qFormat/>
    <w:rsid w:val="001F4EC4"/>
    <w:rPr>
      <w:color w:val="3354A2"/>
    </w:rPr>
  </w:style>
  <w:style w:type="character" w:customStyle="1" w:styleId="tit10">
    <w:name w:val="tit10"/>
    <w:basedOn w:val="a1"/>
    <w:qFormat/>
    <w:rsid w:val="001F4EC4"/>
    <w:rPr>
      <w:b/>
      <w:bCs/>
      <w:color w:val="333333"/>
      <w:sz w:val="39"/>
      <w:szCs w:val="39"/>
    </w:rPr>
  </w:style>
  <w:style w:type="paragraph" w:customStyle="1" w:styleId="10">
    <w:name w:val="列出段落1"/>
    <w:basedOn w:val="a"/>
    <w:uiPriority w:val="34"/>
    <w:qFormat/>
    <w:rsid w:val="001F4EC4"/>
    <w:pPr>
      <w:ind w:firstLineChars="200" w:firstLine="420"/>
    </w:pPr>
    <w:rPr>
      <w:rFonts w:ascii="Calibri" w:hAnsi="Calibri"/>
    </w:rPr>
  </w:style>
  <w:style w:type="character" w:customStyle="1" w:styleId="Char0">
    <w:name w:val="批注框文本 Char"/>
    <w:basedOn w:val="a1"/>
    <w:link w:val="a9"/>
    <w:qFormat/>
    <w:rsid w:val="001F4EC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5F3918-E267-4B2D-AA15-33C3C5F71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0</TotalTime>
  <Pages>4</Pages>
  <Words>111</Words>
  <Characters>634</Characters>
  <Application>Microsoft Office Word</Application>
  <DocSecurity>0</DocSecurity>
  <Lines>5</Lines>
  <Paragraphs>1</Paragraphs>
  <ScaleCrop>false</ScaleCrop>
  <Company>Hewlett-Packard Company</Company>
  <LinksUpToDate>false</LinksUpToDate>
  <CharactersWithSpaces>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黄靖轶</dc:creator>
  <cp:lastModifiedBy>Administrator</cp:lastModifiedBy>
  <cp:revision>2</cp:revision>
  <cp:lastPrinted>2021-12-13T14:13:00Z</cp:lastPrinted>
  <dcterms:created xsi:type="dcterms:W3CDTF">2021-12-28T08:17:00Z</dcterms:created>
  <dcterms:modified xsi:type="dcterms:W3CDTF">2021-12-28T08:17:00Z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KSOSaveFontToCloudKey">
    <vt:lpwstr>198262474_cloud</vt:lpwstr>
  </property>
  <property fmtid="{D5CDD505-2E9C-101B-9397-08002B2CF9AE}" pid="4" name="ICV">
    <vt:lpwstr>480DE46E67CE4A81BE6530B4D52109F0</vt:lpwstr>
  </property>
</Properties>
</file>