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bookmarkStart w:id="0" w:name="_Toc5218_WPSOffice_Level1"/>
      <w:bookmarkStart w:id="1" w:name="_Toc24724705"/>
      <w:bookmarkStart w:id="2" w:name="_GoBack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公共资源交易领域基层政务公开标准目录</w:t>
      </w:r>
      <w:bookmarkEnd w:id="0"/>
      <w:bookmarkEnd w:id="1"/>
    </w:p>
    <w:bookmarkEnd w:id="2"/>
    <w:tbl>
      <w:tblPr>
        <w:tblStyle w:val="8"/>
        <w:tblW w:w="149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678"/>
        <w:gridCol w:w="799"/>
        <w:gridCol w:w="2517"/>
        <w:gridCol w:w="2241"/>
        <w:gridCol w:w="1091"/>
        <w:gridCol w:w="690"/>
        <w:gridCol w:w="2940"/>
        <w:gridCol w:w="587"/>
        <w:gridCol w:w="600"/>
        <w:gridCol w:w="627"/>
        <w:gridCol w:w="678"/>
        <w:gridCol w:w="456"/>
        <w:gridCol w:w="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tblHeader/>
          <w:jc w:val="center"/>
        </w:trPr>
        <w:tc>
          <w:tcPr>
            <w:tcW w:w="4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序号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公开事项</w:t>
            </w:r>
          </w:p>
        </w:tc>
        <w:tc>
          <w:tcPr>
            <w:tcW w:w="25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公开内容（要素）</w:t>
            </w:r>
          </w:p>
        </w:tc>
        <w:tc>
          <w:tcPr>
            <w:tcW w:w="224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公开依据</w:t>
            </w:r>
          </w:p>
        </w:tc>
        <w:tc>
          <w:tcPr>
            <w:tcW w:w="10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公开时限</w:t>
            </w:r>
          </w:p>
        </w:tc>
        <w:tc>
          <w:tcPr>
            <w:tcW w:w="6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公开主体</w:t>
            </w:r>
          </w:p>
        </w:tc>
        <w:tc>
          <w:tcPr>
            <w:tcW w:w="29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公开渠道和载体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公开对象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公开方式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4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一级事项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事项</w:t>
            </w:r>
          </w:p>
        </w:tc>
        <w:tc>
          <w:tcPr>
            <w:tcW w:w="25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</w:p>
        </w:tc>
        <w:tc>
          <w:tcPr>
            <w:tcW w:w="10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</w:p>
        </w:tc>
        <w:tc>
          <w:tcPr>
            <w:tcW w:w="29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</w:p>
        </w:tc>
        <w:tc>
          <w:tcPr>
            <w:tcW w:w="587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全</w:t>
            </w:r>
          </w:p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社会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特定</w:t>
            </w:r>
          </w:p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群体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主动公开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依申请公开</w:t>
            </w:r>
          </w:p>
        </w:tc>
        <w:tc>
          <w:tcPr>
            <w:tcW w:w="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  <w:lang w:eastAsia="zh-CN"/>
              </w:rPr>
              <w:t>区级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kern w:val="2"/>
                <w:sz w:val="18"/>
                <w:szCs w:val="18"/>
              </w:rPr>
              <w:t>乡镇级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1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工程建设项目招标投标信息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政策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法规</w:t>
            </w:r>
          </w:p>
        </w:tc>
        <w:tc>
          <w:tcPr>
            <w:tcW w:w="2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有关法律、法规、规章、规范性文件等全文。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《国务院办公厅关于印发政府网站发展指引的通知》《国务院办公厅关于加强政府网站信息内容建设的意见》《中华人民共和国政府信息公开条例》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及时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公开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区发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18"/>
                <w:szCs w:val="18"/>
                <w:lang w:eastAsia="zh-CN"/>
              </w:rPr>
              <w:t>展改革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委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□政府网站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ab/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□政府公报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□两微一端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ab/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□发布会听证会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□广播电视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ab/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□纸质媒体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□公开查阅点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ab/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□便民服务站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ab/>
            </w: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□入户/现场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 xml:space="preserve">□社区/企事业单位/村公示栏（电子屏）           □精准推送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■招标投标公共服务平台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■公共资源交易平台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■电子招投标交易平台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■交易监督网</w:t>
            </w:r>
          </w:p>
        </w:tc>
        <w:tc>
          <w:tcPr>
            <w:tcW w:w="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√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√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18"/>
                <w:szCs w:val="18"/>
              </w:rPr>
              <w:t>√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FF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FF0000"/>
                <w:kern w:val="2"/>
                <w:sz w:val="18"/>
                <w:szCs w:val="18"/>
              </w:rPr>
              <w:t>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Times New Roman" w:hAnsi="Times New Roman" w:eastAsia="方正仿宋_GBK" w:cs="Times New Roman"/>
          <w:sz w:val="10"/>
          <w:szCs w:val="10"/>
          <w:lang w:eastAsia="zh-CN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UwRDjBwCAAAp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VGjtjHudgohW7b9c1t&#10;TXlEb86cyeEtXzVIvmY+PDEHNqBgMDw84qikQRLTS5TUxn3623v0x5BgpaQFuwqqQX9K5FuN4UUi&#10;DoIbhO0g6L26N6DrGJtjeRLxwQU5iJUz6iNov4w5KiY9AjPNkQ2jGcT7AK03Yn24WC4v+t66Zldf&#10;P4OKloW13ljeDzdi6+1yH4Bvgj1idgaqhxJ8TIPrdycS/lc9eV03fPE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GJv7vNQAAAAGAQAADwAAAAAAAAABACAAAAA4AAAAZHJzL2Rvd25yZXYueG1sUEsB&#10;AhQAFAAAAAgAh07iQFMEQ4wcAgAAKQQAAA4AAAAAAAAAAQAgAAAAOQ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20767B8"/>
    <w:rsid w:val="03E809C2"/>
    <w:rsid w:val="057E129D"/>
    <w:rsid w:val="06F0052A"/>
    <w:rsid w:val="083A4306"/>
    <w:rsid w:val="097266A2"/>
    <w:rsid w:val="0A9E5A6C"/>
    <w:rsid w:val="0AEE5200"/>
    <w:rsid w:val="0F390FB9"/>
    <w:rsid w:val="106C46C1"/>
    <w:rsid w:val="11EB4492"/>
    <w:rsid w:val="13221F92"/>
    <w:rsid w:val="138243DE"/>
    <w:rsid w:val="140C7290"/>
    <w:rsid w:val="140D49B0"/>
    <w:rsid w:val="188622CF"/>
    <w:rsid w:val="19BF1790"/>
    <w:rsid w:val="19C14A13"/>
    <w:rsid w:val="1D1204CA"/>
    <w:rsid w:val="1DCE0D9F"/>
    <w:rsid w:val="1E3A6952"/>
    <w:rsid w:val="1E567A46"/>
    <w:rsid w:val="22905CC1"/>
    <w:rsid w:val="22BF3543"/>
    <w:rsid w:val="23A8177D"/>
    <w:rsid w:val="24A3296B"/>
    <w:rsid w:val="28086B08"/>
    <w:rsid w:val="28EF64BB"/>
    <w:rsid w:val="29D71D48"/>
    <w:rsid w:val="2F505D57"/>
    <w:rsid w:val="3032109F"/>
    <w:rsid w:val="30F639D2"/>
    <w:rsid w:val="318B1096"/>
    <w:rsid w:val="32C43FF6"/>
    <w:rsid w:val="32C748E8"/>
    <w:rsid w:val="32E032B5"/>
    <w:rsid w:val="34740D8F"/>
    <w:rsid w:val="348C3D26"/>
    <w:rsid w:val="36AF7C0B"/>
    <w:rsid w:val="38220BF6"/>
    <w:rsid w:val="3FBA12C7"/>
    <w:rsid w:val="41127FD8"/>
    <w:rsid w:val="416A2105"/>
    <w:rsid w:val="4427650B"/>
    <w:rsid w:val="474F4CCA"/>
    <w:rsid w:val="47F114F2"/>
    <w:rsid w:val="480B4B68"/>
    <w:rsid w:val="4963168D"/>
    <w:rsid w:val="49C816C4"/>
    <w:rsid w:val="4A672825"/>
    <w:rsid w:val="4AC47B25"/>
    <w:rsid w:val="4BE15ACA"/>
    <w:rsid w:val="52354C1D"/>
    <w:rsid w:val="536C3FF1"/>
    <w:rsid w:val="544A31CA"/>
    <w:rsid w:val="54B22F77"/>
    <w:rsid w:val="553B0F0B"/>
    <w:rsid w:val="58E653A2"/>
    <w:rsid w:val="5B100E77"/>
    <w:rsid w:val="5BA12F32"/>
    <w:rsid w:val="5CB21547"/>
    <w:rsid w:val="5DBF40E0"/>
    <w:rsid w:val="616D6038"/>
    <w:rsid w:val="65A90373"/>
    <w:rsid w:val="67D2434B"/>
    <w:rsid w:val="6B1B7B0F"/>
    <w:rsid w:val="6C4D719D"/>
    <w:rsid w:val="6DBE38FF"/>
    <w:rsid w:val="6FA47997"/>
    <w:rsid w:val="707571EC"/>
    <w:rsid w:val="71B33385"/>
    <w:rsid w:val="71E77392"/>
    <w:rsid w:val="75D37155"/>
    <w:rsid w:val="76156136"/>
    <w:rsid w:val="77154073"/>
    <w:rsid w:val="77585E04"/>
    <w:rsid w:val="79AC7F4F"/>
    <w:rsid w:val="79F16FEA"/>
    <w:rsid w:val="7B1F0256"/>
    <w:rsid w:val="7BAD364C"/>
    <w:rsid w:val="7D2D0CC1"/>
    <w:rsid w:val="7D554062"/>
    <w:rsid w:val="7DAC230B"/>
    <w:rsid w:val="7E6E4BF8"/>
    <w:rsid w:val="7FD76F59"/>
    <w:rsid w:val="7FEC2F11"/>
    <w:rsid w:val="7FF606C0"/>
    <w:rsid w:val="DA7E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link w:val="11"/>
    <w:semiHidden/>
    <w:qFormat/>
    <w:uiPriority w:val="0"/>
    <w:rPr>
      <w:rFonts w:eastAsia="宋体"/>
      <w:sz w:val="21"/>
      <w:szCs w:val="24"/>
    </w:rPr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  <w:kern w:val="2"/>
      <w:sz w:val="21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 Char"/>
    <w:basedOn w:val="1"/>
    <w:link w:val="10"/>
    <w:semiHidden/>
    <w:qFormat/>
    <w:uiPriority w:val="0"/>
    <w:rPr>
      <w:rFonts w:eastAsia="宋体"/>
      <w:sz w:val="21"/>
      <w:szCs w:val="24"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single"/>
    </w:rPr>
  </w:style>
  <w:style w:type="character" w:styleId="14">
    <w:name w:val="Emphasis"/>
    <w:qFormat/>
    <w:uiPriority w:val="0"/>
    <w:rPr>
      <w:i/>
      <w:iCs/>
    </w:rPr>
  </w:style>
  <w:style w:type="character" w:styleId="15">
    <w:name w:val="Hyperlink"/>
    <w:basedOn w:val="10"/>
    <w:qFormat/>
    <w:uiPriority w:val="0"/>
    <w:rPr>
      <w:color w:val="0000FF"/>
      <w:u w:val="single"/>
    </w:rPr>
  </w:style>
  <w:style w:type="paragraph" w:customStyle="1" w:styleId="16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7">
    <w:name w:val="Table Paragraph"/>
    <w:basedOn w:val="1"/>
    <w:qFormat/>
    <w:uiPriority w:val="99"/>
    <w:pPr>
      <w:autoSpaceDE w:val="0"/>
      <w:autoSpaceDN w:val="0"/>
      <w:adjustRightInd/>
      <w:spacing w:line="240" w:lineRule="auto"/>
      <w:jc w:val="left"/>
      <w:textAlignment w:val="auto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7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8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  <w:szCs w:val="24"/>
    </w:rPr>
  </w:style>
  <w:style w:type="paragraph" w:customStyle="1" w:styleId="29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  <w:szCs w:val="24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  <w:szCs w:val="24"/>
    </w:rPr>
  </w:style>
  <w:style w:type="character" w:customStyle="1" w:styleId="31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2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2020-10-27T22:24:00Z</dcterms:created>
  <dc:creator>邓芳®</dc:creator>
  <cp:lastModifiedBy>kylin</cp:lastModifiedBy>
  <cp:lastPrinted>2020-11-03T23:01:00Z</cp:lastPrinted>
  <dcterms:modified xsi:type="dcterms:W3CDTF">2024-01-03T16:08:00Z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