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E965F2">
      <w:pPr>
        <w:jc w:val="center"/>
        <w:rPr>
          <w:rFonts w:hint="eastAsia" w:ascii="宋体" w:hAnsi="宋体" w:eastAsia="宋体"/>
          <w:sz w:val="44"/>
          <w:szCs w:val="44"/>
          <w:lang w:val="en-US" w:eastAsia="zh-CN"/>
        </w:rPr>
      </w:pPr>
      <w:r>
        <w:rPr>
          <w:rFonts w:ascii="宋体" w:hAnsi="宋体" w:eastAsia="宋体"/>
          <w:bCs/>
          <w:sz w:val="44"/>
          <w:szCs w:val="44"/>
        </w:rPr>
        <w:t>黔江区金溪镇人民政府</w:t>
      </w:r>
      <w:r>
        <w:rPr>
          <w:rFonts w:hint="eastAsia" w:ascii="宋体" w:hAnsi="宋体" w:eastAsia="宋体"/>
          <w:bCs/>
          <w:sz w:val="44"/>
          <w:szCs w:val="44"/>
          <w:lang w:val="en-US" w:eastAsia="zh-CN"/>
        </w:rPr>
        <w:t>2025年</w:t>
      </w:r>
      <w:r>
        <w:rPr>
          <w:rFonts w:ascii="宋体" w:hAnsi="宋体" w:eastAsia="宋体"/>
          <w:sz w:val="44"/>
          <w:szCs w:val="44"/>
        </w:rPr>
        <w:t>桑园管理专用复合肥</w:t>
      </w:r>
      <w:r>
        <w:rPr>
          <w:rFonts w:hint="eastAsia" w:ascii="宋体" w:hAnsi="宋体" w:eastAsia="宋体"/>
          <w:sz w:val="44"/>
          <w:szCs w:val="44"/>
          <w:lang w:val="en-US" w:eastAsia="zh-CN"/>
        </w:rPr>
        <w:t>询价采购报</w:t>
      </w:r>
      <w:r>
        <w:rPr>
          <w:rFonts w:ascii="宋体" w:hAnsi="宋体" w:eastAsia="宋体"/>
          <w:sz w:val="44"/>
          <w:szCs w:val="44"/>
        </w:rPr>
        <w:t>价</w:t>
      </w:r>
      <w:r>
        <w:rPr>
          <w:rFonts w:hint="eastAsia" w:ascii="宋体" w:hAnsi="宋体" w:eastAsia="宋体"/>
          <w:sz w:val="44"/>
          <w:szCs w:val="44"/>
          <w:lang w:val="en-US" w:eastAsia="zh-CN"/>
        </w:rPr>
        <w:t>单</w:t>
      </w:r>
    </w:p>
    <w:p w14:paraId="43D84342">
      <w:pPr>
        <w:jc w:val="center"/>
        <w:rPr>
          <w:rFonts w:hint="eastAsia" w:ascii="宋体" w:hAnsi="宋体" w:eastAsia="宋体"/>
          <w:sz w:val="32"/>
          <w:szCs w:val="32"/>
          <w:lang w:val="en-US" w:eastAsia="zh-CN"/>
        </w:rPr>
      </w:pPr>
    </w:p>
    <w:p w14:paraId="12AF5656"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填</w:t>
      </w:r>
      <w:r>
        <w:rPr>
          <w:rFonts w:ascii="宋体" w:hAnsi="宋体" w:eastAsia="宋体"/>
          <w:sz w:val="32"/>
          <w:szCs w:val="32"/>
        </w:rPr>
        <w:t>报单位（</w:t>
      </w:r>
      <w:r>
        <w:rPr>
          <w:rFonts w:hint="eastAsia" w:ascii="宋体" w:hAnsi="宋体" w:eastAsia="宋体"/>
          <w:sz w:val="32"/>
          <w:szCs w:val="32"/>
        </w:rPr>
        <w:t>盖</w:t>
      </w:r>
      <w:r>
        <w:rPr>
          <w:rFonts w:ascii="宋体" w:hAnsi="宋体" w:eastAsia="宋体"/>
          <w:sz w:val="32"/>
          <w:szCs w:val="32"/>
        </w:rPr>
        <w:t>章）</w:t>
      </w:r>
      <w:r>
        <w:rPr>
          <w:rFonts w:hint="eastAsia" w:ascii="宋体" w:hAnsi="宋体" w:eastAsia="宋体"/>
          <w:sz w:val="32"/>
          <w:szCs w:val="32"/>
        </w:rPr>
        <w:t xml:space="preserve">    </w:t>
      </w:r>
      <w:r>
        <w:rPr>
          <w:rFonts w:ascii="宋体" w:hAnsi="宋体" w:eastAsia="宋体"/>
          <w:sz w:val="32"/>
          <w:szCs w:val="32"/>
        </w:rPr>
        <w:t xml:space="preserve">                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ascii="宋体" w:hAnsi="宋体" w:eastAsia="宋体"/>
          <w:sz w:val="32"/>
          <w:szCs w:val="32"/>
        </w:rPr>
        <w:t xml:space="preserve"> 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       </w:t>
      </w:r>
      <w:r>
        <w:rPr>
          <w:rFonts w:ascii="宋体" w:hAnsi="宋体" w:eastAsia="宋体"/>
          <w:sz w:val="32"/>
          <w:szCs w:val="32"/>
        </w:rPr>
        <w:t xml:space="preserve">        </w:t>
      </w:r>
      <w:r>
        <w:rPr>
          <w:rFonts w:hint="eastAsia" w:ascii="宋体" w:hAnsi="宋体" w:eastAsia="宋体"/>
          <w:sz w:val="32"/>
          <w:szCs w:val="32"/>
        </w:rPr>
        <w:t>填报</w:t>
      </w:r>
      <w:r>
        <w:rPr>
          <w:rFonts w:ascii="宋体" w:hAnsi="宋体" w:eastAsia="宋体"/>
          <w:sz w:val="32"/>
          <w:szCs w:val="32"/>
        </w:rPr>
        <w:t>日期：</w:t>
      </w:r>
      <w:r>
        <w:rPr>
          <w:rFonts w:hint="eastAsia" w:ascii="宋体" w:hAnsi="宋体" w:eastAsia="宋体"/>
          <w:sz w:val="32"/>
          <w:szCs w:val="32"/>
        </w:rPr>
        <w:t>202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/>
          <w:sz w:val="32"/>
          <w:szCs w:val="32"/>
        </w:rPr>
        <w:t>年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   </w:t>
      </w:r>
      <w:r>
        <w:rPr>
          <w:rFonts w:ascii="宋体" w:hAnsi="宋体" w:eastAsia="宋体"/>
          <w:sz w:val="32"/>
          <w:szCs w:val="32"/>
        </w:rPr>
        <w:t>月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   </w:t>
      </w:r>
      <w:r>
        <w:rPr>
          <w:rFonts w:ascii="宋体" w:hAnsi="宋体" w:eastAsia="宋体"/>
          <w:sz w:val="32"/>
          <w:szCs w:val="32"/>
        </w:rPr>
        <w:t>日</w:t>
      </w:r>
    </w:p>
    <w:tbl>
      <w:tblPr>
        <w:tblStyle w:val="2"/>
        <w:tblW w:w="1400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067"/>
        <w:gridCol w:w="1250"/>
        <w:gridCol w:w="5467"/>
        <w:gridCol w:w="1173"/>
        <w:gridCol w:w="4210"/>
      </w:tblGrid>
      <w:tr w14:paraId="6DC88E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01ACB"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28FC08"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8"/>
                <w:szCs w:val="28"/>
              </w:rPr>
              <w:t>商品名称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FC473E"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8"/>
                <w:szCs w:val="28"/>
              </w:rPr>
              <w:t>品牌</w:t>
            </w:r>
          </w:p>
        </w:tc>
        <w:tc>
          <w:tcPr>
            <w:tcW w:w="5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65020"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8"/>
                <w:szCs w:val="28"/>
              </w:rPr>
              <w:t>质量指标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8A7FB">
            <w:pPr>
              <w:widowControl/>
              <w:jc w:val="center"/>
              <w:rPr>
                <w:rFonts w:hint="eastAsia" w:ascii="等线" w:hAnsi="宋体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4"/>
                <w:szCs w:val="24"/>
              </w:rPr>
              <w:t>单价</w:t>
            </w:r>
          </w:p>
          <w:p w14:paraId="210EAF3D"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4"/>
                <w:szCs w:val="24"/>
              </w:rPr>
              <w:t>（元/吨）</w:t>
            </w:r>
          </w:p>
        </w:tc>
        <w:tc>
          <w:tcPr>
            <w:tcW w:w="4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3DA7CD"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14:paraId="60ED01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4" w:hRule="atLeast"/>
        </w:trPr>
        <w:tc>
          <w:tcPr>
            <w:tcW w:w="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91E997">
            <w:pPr>
              <w:widowControl/>
              <w:jc w:val="center"/>
              <w:rPr>
                <w:rFonts w:hint="eastAsia" w:ascii="等线" w:hAnsi="宋体" w:eastAsia="等线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893D2"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硫酸钾型复合肥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786FAF"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E44E99">
            <w:pPr>
              <w:widowControl/>
              <w:jc w:val="left"/>
              <w:rPr>
                <w:rFonts w:ascii="Times New Roman" w:hAnsi="Times New Roman" w:eastAsia="方正仿宋_GBK"/>
                <w:bCs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氮磷钾比例为22：8：10，氯离子的质量分数≤3.0%，水溶性磷占有效磷百分率≥60/%，水分（H2O）的质量分数≤2.0/%，粒度（1.00mm～4.75mm或3.35mm～5.60mm）≥90/%。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DEEF20"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20FDF8">
            <w:pPr>
              <w:widowControl/>
              <w:jc w:val="both"/>
              <w:rPr>
                <w:rFonts w:hint="default" w:ascii="等线" w:hAnsi="宋体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1.供货最晚日期：2025年   月   日</w:t>
            </w:r>
          </w:p>
          <w:p w14:paraId="1C7A55D0">
            <w:pPr>
              <w:widowControl/>
              <w:jc w:val="both"/>
              <w:rPr>
                <w:rFonts w:hint="eastAsia" w:ascii="等线" w:hAnsi="宋体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2.承担供货到金溪镇集中点</w:t>
            </w:r>
            <w:r>
              <w:rPr>
                <w:rFonts w:hint="eastAsia" w:ascii="等线" w:hAnsi="宋体" w:eastAsia="等线" w:cs="宋体"/>
                <w:color w:val="000000"/>
                <w:kern w:val="0"/>
                <w:sz w:val="32"/>
                <w:szCs w:val="32"/>
                <w:lang w:val="en-US" w:eastAsia="zh-CN"/>
              </w:rPr>
              <w:sym w:font="Wingdings" w:char="00A8"/>
            </w:r>
          </w:p>
          <w:p w14:paraId="585106FB">
            <w:pPr>
              <w:widowControl/>
              <w:jc w:val="both"/>
              <w:rPr>
                <w:rFonts w:hint="eastAsia" w:ascii="等线" w:hAnsi="宋体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3.承担供货到金溪镇8个村（社区）集中点</w:t>
            </w:r>
            <w:r>
              <w:rPr>
                <w:rFonts w:hint="eastAsia" w:ascii="等线" w:hAnsi="宋体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sym w:font="Wingdings" w:char="00A8"/>
            </w:r>
          </w:p>
          <w:p w14:paraId="1A62A29B">
            <w:pPr>
              <w:widowControl/>
              <w:jc w:val="both"/>
              <w:rPr>
                <w:rFonts w:hint="default" w:ascii="等线" w:hAnsi="宋体" w:eastAsia="等线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4.承担供货到金溪镇辖区蚕农</w:t>
            </w:r>
            <w:r>
              <w:rPr>
                <w:rFonts w:hint="eastAsia" w:ascii="等线" w:hAnsi="宋体" w:eastAsia="等线" w:cs="宋体"/>
                <w:color w:val="000000"/>
                <w:kern w:val="0"/>
                <w:sz w:val="32"/>
                <w:szCs w:val="32"/>
                <w:lang w:val="en-US" w:eastAsia="zh-CN"/>
              </w:rPr>
              <w:sym w:font="Wingdings" w:char="00A8"/>
            </w:r>
          </w:p>
        </w:tc>
      </w:tr>
    </w:tbl>
    <w:p w14:paraId="70F620C1"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联系</w:t>
      </w:r>
      <w:r>
        <w:rPr>
          <w:rFonts w:ascii="宋体" w:hAnsi="宋体" w:eastAsia="宋体"/>
          <w:sz w:val="32"/>
          <w:szCs w:val="32"/>
        </w:rPr>
        <w:t>人：</w:t>
      </w:r>
      <w:r>
        <w:rPr>
          <w:rFonts w:hint="eastAsia" w:ascii="宋体" w:hAnsi="宋体" w:eastAsia="宋体"/>
          <w:sz w:val="32"/>
          <w:szCs w:val="32"/>
        </w:rPr>
        <w:t xml:space="preserve">      </w:t>
      </w:r>
      <w:r>
        <w:rPr>
          <w:rFonts w:ascii="宋体" w:hAnsi="宋体" w:eastAsia="宋体"/>
          <w:sz w:val="32"/>
          <w:szCs w:val="32"/>
        </w:rPr>
        <w:t xml:space="preserve">      </w:t>
      </w:r>
      <w:r>
        <w:rPr>
          <w:rFonts w:hint="eastAsia" w:ascii="宋体" w:hAnsi="宋体" w:eastAsia="宋体"/>
          <w:sz w:val="32"/>
          <w:szCs w:val="32"/>
        </w:rPr>
        <w:t>联系</w:t>
      </w:r>
      <w:r>
        <w:rPr>
          <w:rFonts w:ascii="宋体" w:hAnsi="宋体" w:eastAsia="宋体"/>
          <w:sz w:val="32"/>
          <w:szCs w:val="32"/>
        </w:rPr>
        <w:t>电话：</w:t>
      </w:r>
      <w:r>
        <w:rPr>
          <w:rFonts w:hint="eastAsia" w:ascii="宋体" w:hAnsi="宋体" w:eastAsia="宋体"/>
          <w:sz w:val="32"/>
          <w:szCs w:val="32"/>
        </w:rPr>
        <w:t xml:space="preserve">               单位</w:t>
      </w:r>
      <w:r>
        <w:rPr>
          <w:rFonts w:ascii="宋体" w:hAnsi="宋体" w:eastAsia="宋体"/>
          <w:sz w:val="32"/>
          <w:szCs w:val="32"/>
        </w:rPr>
        <w:t>地址：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16FF719-B22F-4F4C-9FD7-4ABD1A6D7C86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225FECD9-B7B2-46CD-B465-FC720D902052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5003D113-6853-420F-9F66-A822B7B1769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zNTU3MWFjOWIwOWQ3ODVmNjNhOGIxNGFiZDZiMGMifQ=="/>
  </w:docVars>
  <w:rsids>
    <w:rsidRoot w:val="00AD49F1"/>
    <w:rsid w:val="00371DDD"/>
    <w:rsid w:val="00396D76"/>
    <w:rsid w:val="004518BC"/>
    <w:rsid w:val="006743FE"/>
    <w:rsid w:val="00AD49F1"/>
    <w:rsid w:val="1875370B"/>
    <w:rsid w:val="198A4851"/>
    <w:rsid w:val="209C1F27"/>
    <w:rsid w:val="22032D84"/>
    <w:rsid w:val="233302A6"/>
    <w:rsid w:val="27167BDA"/>
    <w:rsid w:val="2C7A0C51"/>
    <w:rsid w:val="2F0F0931"/>
    <w:rsid w:val="2FB43FD3"/>
    <w:rsid w:val="36B92FE0"/>
    <w:rsid w:val="58482D34"/>
    <w:rsid w:val="68167F8C"/>
    <w:rsid w:val="71175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</Pages>
  <Words>211</Words>
  <Characters>261</Characters>
  <Lines>7</Lines>
  <Paragraphs>2</Paragraphs>
  <TotalTime>0</TotalTime>
  <ScaleCrop>false</ScaleCrop>
  <LinksUpToDate>false</LinksUpToDate>
  <CharactersWithSpaces>334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2022-12-06T11:17:00Z</dcterms:created>
  <dc:creator>Administrator</dc:creator>
  <cp:lastModifiedBy>插翅难飞</cp:lastModifiedBy>
  <dcterms:modified xsi:type="dcterms:W3CDTF">2025-03-20T02:40:49Z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25FD327544C34110B1A26F49533DC3EE_13</vt:lpwstr>
  </property>
  <property fmtid="{D5CDD505-2E9C-101B-9397-08002B2CF9AE}" pid="4" name="KSOTemplateDocerSaveRecord">
    <vt:lpwstr>eyJoZGlkIjoiM2EzNTU3MWFjOWIwOWQ3ODVmNjNhOGIxNGFiZDZiMGMiLCJ1c2VySWQiOiIxMTY2OTM3NjgxIn0=</vt:lpwstr>
  </property>
</Properties>
</file>